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様式第９号（第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</w:t>
      </w:r>
    </w:p>
    <w:p>
      <w:pPr>
        <w:pStyle w:val="Normal"/>
        <w:ind w:left="0" w:right="84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下呂市長　　　　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25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所　在　地</w:t>
      </w:r>
    </w:p>
    <w:p>
      <w:pPr>
        <w:pStyle w:val="Normal"/>
        <w:ind w:left="0" w:right="0" w:firstLine="525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名　　　称</w:t>
      </w:r>
    </w:p>
    <w:p>
      <w:pPr>
        <w:pStyle w:val="Normal"/>
        <w:ind w:left="0" w:right="21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代表者氏名　　　　　　　　　　　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/>
      </w:pPr>
      <w:r>
        <w:rPr>
          <w:rFonts w:ascii="ＭＳ 明朝" w:hAnsi="ＭＳ 明朝" w:eastAsia="ＭＳ 明朝"/>
          <w:sz w:val="28"/>
        </w:rPr>
        <w:t>　　</w:t>
      </w:r>
      <w:r>
        <w:rPr>
          <w:rFonts w:ascii="ＭＳ 明朝" w:hAnsi="ＭＳ 明朝" w:eastAsia="ＭＳ 明朝"/>
        </w:rPr>
        <w:t>年度　下呂市森林造成組合支援事業交付金実績報告書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年　　月　　日付け　林務第　　号により交付決定を受けた交付金に係る事業について、下呂市森林造成組合支援事業交付金交付要綱第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条の規定に基づき関係書類を添えて、実績報告をします。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１．活動を実施した地区：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２．交付金の精算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42"/>
        <w:gridCol w:w="1843"/>
        <w:gridCol w:w="1844"/>
        <w:gridCol w:w="1984"/>
      </w:tblGrid>
      <w:tr>
        <w:trPr>
          <w:trHeight w:val="804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活動期間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年度　～　　　　年度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今回の実施年度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年度</w:t>
            </w:r>
          </w:p>
        </w:tc>
      </w:tr>
      <w:tr>
        <w:trPr>
          <w:trHeight w:val="850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前年度繰越額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（Ａ）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本年度受領額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交付金額合計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（Ｃ＝Ａ＋Ｂ）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交付金精算額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（Ｄ）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次年度への繰越額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（Ｅ＝Ｃ－Ｄ）</w:t>
            </w:r>
          </w:p>
        </w:tc>
      </w:tr>
      <w:tr>
        <w:trPr>
          <w:trHeight w:val="775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円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円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３．返還額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1844"/>
        <w:gridCol w:w="1984"/>
      </w:tblGrid>
      <w:tr>
        <w:trPr>
          <w:trHeight w:val="850" w:hRule="atLeast"/>
        </w:trPr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※</w:t>
            </w:r>
            <w:r>
              <w:rPr>
                <w:rFonts w:ascii="ＭＳ 明朝" w:hAnsi="ＭＳ 明朝" w:eastAsia="ＭＳ 明朝"/>
              </w:rPr>
              <w:t>活動期間の最終実施年度において繰越額（Ｅ）が発生した場合は、下呂市へ返還する事。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返還額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（Ｆ＝Ｅ）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添付書類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・収支決算書</w:t>
      </w:r>
    </w:p>
    <w:p>
      <w:pPr>
        <w:pStyle w:val="Normal"/>
        <w:ind w:left="0" w:right="0" w:firstLine="16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・活動記録（様式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号）の写し</w:t>
      </w:r>
    </w:p>
    <w:p>
      <w:pPr>
        <w:pStyle w:val="Normal"/>
        <w:ind w:left="0" w:right="0" w:firstLine="16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・出納簿（様式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 w:eastAsia="ＭＳ 明朝"/>
        </w:rPr>
        <w:t>号）の写し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・領収書整理台帳の写し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・物品管理台帳の写し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2</Pages>
  <Words>346</Words>
  <Characters>350</Characters>
  <CharactersWithSpaces>449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2022-08-17T02:47:00Z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