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62" w:rsidRPr="004B324F" w:rsidRDefault="005E7162">
      <w:r w:rsidRPr="004B324F">
        <w:rPr>
          <w:rFonts w:hint="eastAsia"/>
        </w:rPr>
        <w:t>（表１：事業が属する業種毎の最近１年間の売上高）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1803"/>
      </w:tblGrid>
      <w:tr w:rsidR="005E7162" w:rsidRPr="004B324F" w:rsidTr="00C133DF">
        <w:tc>
          <w:tcPr>
            <w:tcW w:w="5240" w:type="dxa"/>
            <w:vAlign w:val="center"/>
          </w:tcPr>
          <w:p w:rsidR="005E7162" w:rsidRPr="004B324F" w:rsidRDefault="005E7162" w:rsidP="004B324F">
            <w:pPr>
              <w:jc w:val="center"/>
            </w:pPr>
            <w:r w:rsidRPr="004B324F">
              <w:rPr>
                <w:rFonts w:hint="eastAsia"/>
              </w:rPr>
              <w:t>業種</w:t>
            </w:r>
          </w:p>
        </w:tc>
        <w:tc>
          <w:tcPr>
            <w:tcW w:w="2693" w:type="dxa"/>
            <w:vAlign w:val="center"/>
          </w:tcPr>
          <w:p w:rsidR="005E7162" w:rsidRPr="004B324F" w:rsidRDefault="005E7162" w:rsidP="004B324F">
            <w:pPr>
              <w:jc w:val="center"/>
            </w:pPr>
            <w:r w:rsidRPr="004B324F">
              <w:rPr>
                <w:rFonts w:hint="eastAsia"/>
              </w:rPr>
              <w:t>最近の売上高</w:t>
            </w:r>
          </w:p>
        </w:tc>
        <w:tc>
          <w:tcPr>
            <w:tcW w:w="1803" w:type="dxa"/>
            <w:vAlign w:val="center"/>
          </w:tcPr>
          <w:p w:rsidR="005E7162" w:rsidRPr="004B324F" w:rsidRDefault="005E7162" w:rsidP="004B324F">
            <w:pPr>
              <w:jc w:val="center"/>
            </w:pPr>
            <w:r w:rsidRPr="004B324F">
              <w:rPr>
                <w:rFonts w:hint="eastAsia"/>
              </w:rPr>
              <w:t>構成比</w:t>
            </w:r>
          </w:p>
        </w:tc>
      </w:tr>
      <w:tr w:rsidR="004B324F" w:rsidRPr="004B324F" w:rsidTr="00C133DF">
        <w:tc>
          <w:tcPr>
            <w:tcW w:w="5240" w:type="dxa"/>
            <w:vAlign w:val="center"/>
          </w:tcPr>
          <w:p w:rsidR="004B324F" w:rsidRPr="004B324F" w:rsidRDefault="004B324F" w:rsidP="004B324F">
            <w:pPr>
              <w:jc w:val="right"/>
            </w:pPr>
          </w:p>
        </w:tc>
        <w:tc>
          <w:tcPr>
            <w:tcW w:w="2693" w:type="dxa"/>
            <w:vAlign w:val="center"/>
          </w:tcPr>
          <w:p w:rsidR="004B324F" w:rsidRDefault="004B324F" w:rsidP="004B324F">
            <w:pPr>
              <w:jc w:val="right"/>
            </w:pPr>
            <w:r w:rsidRPr="00755F69">
              <w:rPr>
                <w:rFonts w:hint="eastAsia"/>
              </w:rPr>
              <w:t>円</w:t>
            </w:r>
          </w:p>
        </w:tc>
        <w:tc>
          <w:tcPr>
            <w:tcW w:w="1803" w:type="dxa"/>
            <w:vAlign w:val="center"/>
          </w:tcPr>
          <w:p w:rsidR="004B324F" w:rsidRPr="004B324F" w:rsidRDefault="004B324F" w:rsidP="004B324F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4B324F" w:rsidRPr="004B324F" w:rsidTr="00C133DF">
        <w:tc>
          <w:tcPr>
            <w:tcW w:w="5240" w:type="dxa"/>
            <w:vAlign w:val="center"/>
          </w:tcPr>
          <w:p w:rsidR="004B324F" w:rsidRPr="004B324F" w:rsidRDefault="004B324F" w:rsidP="004B324F">
            <w:pPr>
              <w:jc w:val="right"/>
            </w:pPr>
          </w:p>
        </w:tc>
        <w:tc>
          <w:tcPr>
            <w:tcW w:w="2693" w:type="dxa"/>
            <w:vAlign w:val="center"/>
          </w:tcPr>
          <w:p w:rsidR="004B324F" w:rsidRDefault="004B324F" w:rsidP="004B324F">
            <w:pPr>
              <w:jc w:val="right"/>
            </w:pPr>
            <w:r w:rsidRPr="00755F69">
              <w:rPr>
                <w:rFonts w:hint="eastAsia"/>
              </w:rPr>
              <w:t>円</w:t>
            </w:r>
          </w:p>
        </w:tc>
        <w:tc>
          <w:tcPr>
            <w:tcW w:w="1803" w:type="dxa"/>
            <w:vAlign w:val="center"/>
          </w:tcPr>
          <w:p w:rsidR="004B324F" w:rsidRPr="004B324F" w:rsidRDefault="004B324F" w:rsidP="004B324F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4B324F" w:rsidRPr="004B324F" w:rsidTr="00C133DF">
        <w:tc>
          <w:tcPr>
            <w:tcW w:w="5240" w:type="dxa"/>
            <w:vAlign w:val="center"/>
          </w:tcPr>
          <w:p w:rsidR="004B324F" w:rsidRPr="004B324F" w:rsidRDefault="004B324F" w:rsidP="004B324F">
            <w:pPr>
              <w:jc w:val="right"/>
            </w:pPr>
          </w:p>
        </w:tc>
        <w:tc>
          <w:tcPr>
            <w:tcW w:w="2693" w:type="dxa"/>
            <w:vAlign w:val="center"/>
          </w:tcPr>
          <w:p w:rsidR="004B324F" w:rsidRDefault="004B324F" w:rsidP="004B324F">
            <w:pPr>
              <w:jc w:val="right"/>
            </w:pPr>
            <w:r w:rsidRPr="00755F69">
              <w:rPr>
                <w:rFonts w:hint="eastAsia"/>
              </w:rPr>
              <w:t>円</w:t>
            </w:r>
          </w:p>
        </w:tc>
        <w:tc>
          <w:tcPr>
            <w:tcW w:w="1803" w:type="dxa"/>
            <w:vAlign w:val="center"/>
          </w:tcPr>
          <w:p w:rsidR="004B324F" w:rsidRPr="004B324F" w:rsidRDefault="004B324F" w:rsidP="004B324F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4B324F" w:rsidRPr="004B324F" w:rsidTr="00C133DF">
        <w:tc>
          <w:tcPr>
            <w:tcW w:w="5240" w:type="dxa"/>
            <w:vAlign w:val="center"/>
          </w:tcPr>
          <w:p w:rsidR="004B324F" w:rsidRPr="004B324F" w:rsidRDefault="004B324F" w:rsidP="004B324F">
            <w:pPr>
              <w:jc w:val="right"/>
            </w:pPr>
          </w:p>
        </w:tc>
        <w:tc>
          <w:tcPr>
            <w:tcW w:w="2693" w:type="dxa"/>
            <w:vAlign w:val="center"/>
          </w:tcPr>
          <w:p w:rsidR="004B324F" w:rsidRDefault="004B324F" w:rsidP="004B324F">
            <w:pPr>
              <w:jc w:val="right"/>
            </w:pPr>
            <w:r w:rsidRPr="00755F69">
              <w:rPr>
                <w:rFonts w:hint="eastAsia"/>
              </w:rPr>
              <w:t>円</w:t>
            </w:r>
          </w:p>
        </w:tc>
        <w:tc>
          <w:tcPr>
            <w:tcW w:w="1803" w:type="dxa"/>
            <w:vAlign w:val="center"/>
          </w:tcPr>
          <w:p w:rsidR="004B324F" w:rsidRPr="004B324F" w:rsidRDefault="004B324F" w:rsidP="004B324F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5E7162" w:rsidRPr="004B324F" w:rsidTr="00C133DF">
        <w:tc>
          <w:tcPr>
            <w:tcW w:w="5240" w:type="dxa"/>
            <w:vAlign w:val="center"/>
          </w:tcPr>
          <w:p w:rsidR="005E7162" w:rsidRPr="004B324F" w:rsidRDefault="005E7162" w:rsidP="004B324F">
            <w:pPr>
              <w:jc w:val="center"/>
            </w:pPr>
            <w:r w:rsidRPr="004B324F">
              <w:rPr>
                <w:rFonts w:hint="eastAsia"/>
              </w:rPr>
              <w:t>全体の売上高</w:t>
            </w:r>
          </w:p>
        </w:tc>
        <w:tc>
          <w:tcPr>
            <w:tcW w:w="2693" w:type="dxa"/>
            <w:vAlign w:val="center"/>
          </w:tcPr>
          <w:p w:rsidR="005E7162" w:rsidRPr="004B324F" w:rsidRDefault="004B324F" w:rsidP="004B324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03" w:type="dxa"/>
            <w:vAlign w:val="center"/>
          </w:tcPr>
          <w:p w:rsidR="005E7162" w:rsidRPr="004B324F" w:rsidRDefault="005E7162" w:rsidP="004B324F">
            <w:pPr>
              <w:jc w:val="right"/>
            </w:pPr>
            <w:r w:rsidRPr="004B324F">
              <w:rPr>
                <w:rFonts w:hint="eastAsia"/>
              </w:rPr>
              <w:t>100％</w:t>
            </w:r>
          </w:p>
        </w:tc>
      </w:tr>
    </w:tbl>
    <w:p w:rsidR="005E7162" w:rsidRPr="004B324F" w:rsidRDefault="004B324F">
      <w:r w:rsidRPr="004B324F">
        <w:rPr>
          <w:rFonts w:hint="eastAsia"/>
        </w:rPr>
        <w:t>※</w:t>
      </w:r>
      <w:r>
        <w:rPr>
          <w:rFonts w:hint="eastAsia"/>
        </w:rPr>
        <w:t>業種欄には営んでいるすべての事業が属する業種（日本標準産業分類の細分類業種名）を記載</w:t>
      </w:r>
    </w:p>
    <w:p w:rsidR="004B324F" w:rsidRDefault="004B324F"/>
    <w:p w:rsidR="00C133DF" w:rsidRDefault="00C133DF">
      <w:r>
        <w:rPr>
          <w:rFonts w:hint="eastAsia"/>
        </w:rPr>
        <w:t>（表2：企業全体に係る原油等の仕入単価の上昇）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06"/>
        <w:gridCol w:w="2906"/>
        <w:gridCol w:w="2795"/>
      </w:tblGrid>
      <w:tr w:rsidR="00C133DF" w:rsidTr="00F01A88">
        <w:tc>
          <w:tcPr>
            <w:tcW w:w="1129" w:type="dxa"/>
          </w:tcPr>
          <w:p w:rsidR="00C133DF" w:rsidRDefault="00C133DF"/>
        </w:tc>
        <w:tc>
          <w:tcPr>
            <w:tcW w:w="2906" w:type="dxa"/>
            <w:vAlign w:val="center"/>
          </w:tcPr>
          <w:p w:rsidR="00C133DF" w:rsidRDefault="00C133DF" w:rsidP="00F01A88">
            <w:pPr>
              <w:jc w:val="center"/>
            </w:pPr>
            <w:r>
              <w:rPr>
                <w:rFonts w:hint="eastAsia"/>
              </w:rPr>
              <w:t>原油等の最近１か月の</w:t>
            </w:r>
          </w:p>
          <w:p w:rsidR="00F01A88" w:rsidRDefault="00C133DF" w:rsidP="00F01A88">
            <w:pPr>
              <w:jc w:val="center"/>
            </w:pPr>
            <w:r>
              <w:rPr>
                <w:rFonts w:hint="eastAsia"/>
              </w:rPr>
              <w:t>平均仕入単価</w:t>
            </w:r>
            <w:r w:rsidR="00F01A88">
              <w:rPr>
                <w:rFonts w:hint="eastAsia"/>
              </w:rPr>
              <w:t xml:space="preserve">　</w:t>
            </w:r>
            <w:r w:rsidR="00F01A88" w:rsidRPr="00F01A88">
              <w:rPr>
                <w:rFonts w:hint="eastAsia"/>
              </w:rPr>
              <w:t>【Ｅ】</w:t>
            </w:r>
          </w:p>
        </w:tc>
        <w:tc>
          <w:tcPr>
            <w:tcW w:w="2906" w:type="dxa"/>
            <w:vAlign w:val="center"/>
          </w:tcPr>
          <w:p w:rsidR="00C133DF" w:rsidRDefault="00C133DF" w:rsidP="00F01A88">
            <w:pPr>
              <w:jc w:val="center"/>
            </w:pPr>
            <w:r>
              <w:rPr>
                <w:rFonts w:hint="eastAsia"/>
              </w:rPr>
              <w:t>原油等の前年同月の</w:t>
            </w:r>
          </w:p>
          <w:p w:rsidR="00F01A88" w:rsidRDefault="00C133DF" w:rsidP="00F01A88">
            <w:pPr>
              <w:jc w:val="center"/>
            </w:pPr>
            <w:r>
              <w:rPr>
                <w:rFonts w:hint="eastAsia"/>
              </w:rPr>
              <w:t>平均仕入単価</w:t>
            </w:r>
            <w:r w:rsidR="00F01A88">
              <w:rPr>
                <w:rFonts w:hint="eastAsia"/>
              </w:rPr>
              <w:t>【ｅ】</w:t>
            </w:r>
          </w:p>
        </w:tc>
        <w:tc>
          <w:tcPr>
            <w:tcW w:w="2795" w:type="dxa"/>
            <w:vAlign w:val="center"/>
          </w:tcPr>
          <w:p w:rsidR="00C133DF" w:rsidRDefault="00C133DF" w:rsidP="00F01A88">
            <w:pPr>
              <w:jc w:val="center"/>
            </w:pPr>
            <w:r>
              <w:rPr>
                <w:rFonts w:hint="eastAsia"/>
              </w:rPr>
              <w:t>原油等の仕入単価の上昇率</w:t>
            </w:r>
          </w:p>
          <w:p w:rsidR="00C133DF" w:rsidRDefault="00C133DF" w:rsidP="00F01A88">
            <w:pPr>
              <w:jc w:val="center"/>
            </w:pPr>
            <w:r>
              <w:rPr>
                <w:rFonts w:hint="eastAsia"/>
              </w:rPr>
              <w:t>（Ｅ/ｅ×100-100）</w:t>
            </w:r>
          </w:p>
        </w:tc>
      </w:tr>
      <w:tr w:rsidR="00C133DF" w:rsidTr="00F01A88">
        <w:trPr>
          <w:trHeight w:val="545"/>
        </w:trPr>
        <w:tc>
          <w:tcPr>
            <w:tcW w:w="1129" w:type="dxa"/>
            <w:vAlign w:val="center"/>
          </w:tcPr>
          <w:p w:rsidR="00C133DF" w:rsidRDefault="00C133DF" w:rsidP="00F01A88">
            <w:pPr>
              <w:jc w:val="center"/>
            </w:pPr>
            <w:r>
              <w:rPr>
                <w:rFonts w:hint="eastAsia"/>
              </w:rPr>
              <w:t>企業全体</w:t>
            </w:r>
          </w:p>
        </w:tc>
        <w:tc>
          <w:tcPr>
            <w:tcW w:w="2906" w:type="dxa"/>
            <w:vAlign w:val="center"/>
          </w:tcPr>
          <w:p w:rsidR="00C133DF" w:rsidRDefault="00C133DF" w:rsidP="00F01A8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06" w:type="dxa"/>
            <w:vAlign w:val="center"/>
          </w:tcPr>
          <w:p w:rsidR="00C133DF" w:rsidRDefault="00C133DF" w:rsidP="00F01A8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95" w:type="dxa"/>
            <w:vAlign w:val="center"/>
          </w:tcPr>
          <w:p w:rsidR="00C133DF" w:rsidRDefault="00F01A88" w:rsidP="00C133DF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C133DF" w:rsidRDefault="00C133DF"/>
    <w:p w:rsidR="00C133DF" w:rsidRDefault="00C133DF">
      <w:r>
        <w:rPr>
          <w:rFonts w:hint="eastAsia"/>
        </w:rPr>
        <w:t>（表3</w:t>
      </w:r>
      <w:r w:rsidR="00F01A88">
        <w:rPr>
          <w:rFonts w:hint="eastAsia"/>
        </w:rPr>
        <w:t>：企業全体の売上原価に占める原油等の仕入価格の割合）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69"/>
        <w:gridCol w:w="2869"/>
        <w:gridCol w:w="2869"/>
      </w:tblGrid>
      <w:tr w:rsidR="00F01A88" w:rsidTr="00F01A88">
        <w:tc>
          <w:tcPr>
            <w:tcW w:w="1129" w:type="dxa"/>
          </w:tcPr>
          <w:p w:rsidR="00F01A88" w:rsidRDefault="00F01A88"/>
        </w:tc>
        <w:tc>
          <w:tcPr>
            <w:tcW w:w="2869" w:type="dxa"/>
            <w:vAlign w:val="center"/>
          </w:tcPr>
          <w:p w:rsidR="00F01A88" w:rsidRDefault="00F01A88" w:rsidP="00F01A88">
            <w:pPr>
              <w:jc w:val="center"/>
            </w:pPr>
            <w:r>
              <w:rPr>
                <w:rFonts w:hint="eastAsia"/>
              </w:rPr>
              <w:t>最新の売上原価</w:t>
            </w:r>
          </w:p>
          <w:p w:rsidR="00F01A88" w:rsidRDefault="00F01A88" w:rsidP="00F01A88">
            <w:pPr>
              <w:jc w:val="center"/>
            </w:pPr>
            <w:r>
              <w:rPr>
                <w:rFonts w:hint="eastAsia"/>
              </w:rPr>
              <w:t>【Ｃ】</w:t>
            </w:r>
          </w:p>
        </w:tc>
        <w:tc>
          <w:tcPr>
            <w:tcW w:w="2869" w:type="dxa"/>
            <w:vAlign w:val="center"/>
          </w:tcPr>
          <w:p w:rsidR="00F01A88" w:rsidRDefault="00F01A88" w:rsidP="00F01A88">
            <w:pPr>
              <w:jc w:val="center"/>
            </w:pPr>
            <w:r>
              <w:rPr>
                <w:rFonts w:hint="eastAsia"/>
              </w:rPr>
              <w:t>最新の売上原価に対応する原油等の仕入価格</w:t>
            </w:r>
          </w:p>
          <w:p w:rsidR="00F01A88" w:rsidRDefault="00F01A88" w:rsidP="00F01A88">
            <w:pPr>
              <w:jc w:val="center"/>
            </w:pPr>
            <w:r>
              <w:rPr>
                <w:rFonts w:hint="eastAsia"/>
              </w:rPr>
              <w:t>【Ｓ】</w:t>
            </w:r>
          </w:p>
        </w:tc>
        <w:tc>
          <w:tcPr>
            <w:tcW w:w="2869" w:type="dxa"/>
            <w:vAlign w:val="center"/>
          </w:tcPr>
          <w:p w:rsidR="00F01A88" w:rsidRDefault="00F01A88" w:rsidP="00F01A88">
            <w:pPr>
              <w:jc w:val="center"/>
            </w:pPr>
            <w:r>
              <w:rPr>
                <w:rFonts w:hint="eastAsia"/>
              </w:rPr>
              <w:t>売上原価に占める原油等の仕入価格の割合</w:t>
            </w:r>
          </w:p>
          <w:p w:rsidR="00F01A88" w:rsidRDefault="00F01A88" w:rsidP="00F01A88">
            <w:pPr>
              <w:jc w:val="center"/>
            </w:pPr>
            <w:r>
              <w:rPr>
                <w:rFonts w:hint="eastAsia"/>
              </w:rPr>
              <w:t>（Ｓ/Ｃ×100）</w:t>
            </w:r>
          </w:p>
        </w:tc>
      </w:tr>
      <w:tr w:rsidR="00F01A88" w:rsidTr="00F01A88">
        <w:trPr>
          <w:trHeight w:val="544"/>
        </w:trPr>
        <w:tc>
          <w:tcPr>
            <w:tcW w:w="1129" w:type="dxa"/>
            <w:vAlign w:val="center"/>
          </w:tcPr>
          <w:p w:rsidR="00F01A88" w:rsidRDefault="00F01A88" w:rsidP="00F01A88">
            <w:pPr>
              <w:jc w:val="center"/>
            </w:pPr>
            <w:r>
              <w:rPr>
                <w:rFonts w:hint="eastAsia"/>
              </w:rPr>
              <w:t>企業全体</w:t>
            </w:r>
          </w:p>
        </w:tc>
        <w:tc>
          <w:tcPr>
            <w:tcW w:w="2869" w:type="dxa"/>
            <w:vAlign w:val="center"/>
          </w:tcPr>
          <w:p w:rsidR="00F01A88" w:rsidRDefault="00F01A88" w:rsidP="00F01A8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69" w:type="dxa"/>
            <w:vAlign w:val="center"/>
          </w:tcPr>
          <w:p w:rsidR="00F01A88" w:rsidRDefault="00F01A88" w:rsidP="00F01A8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69" w:type="dxa"/>
            <w:vAlign w:val="center"/>
          </w:tcPr>
          <w:p w:rsidR="00F01A88" w:rsidRDefault="00F01A88" w:rsidP="00F01A88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F01A88" w:rsidRDefault="00F01A88">
      <w:r>
        <w:rPr>
          <w:rFonts w:hint="eastAsia"/>
        </w:rPr>
        <w:t>※最新の売上原価及び原油等の仕入価格は、直近の決算期の値を用いることも可</w:t>
      </w:r>
    </w:p>
    <w:p w:rsidR="00F01A88" w:rsidRDefault="00F01A88"/>
    <w:p w:rsidR="00F01A88" w:rsidRDefault="00F01A88">
      <w:r>
        <w:rPr>
          <w:rFonts w:hint="eastAsia"/>
        </w:rPr>
        <w:t>（表４：企業全体の製品等価格へ</w:t>
      </w:r>
      <w:r w:rsidR="008E3206">
        <w:rPr>
          <w:rFonts w:hint="eastAsia"/>
        </w:rPr>
        <w:t>の転嫁の状況）</w:t>
      </w:r>
      <w:r w:rsidR="002272F8">
        <w:rPr>
          <w:rFonts w:hint="eastAsia"/>
        </w:rPr>
        <w:t>（直近3か月間と前年同月）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87"/>
        <w:gridCol w:w="2187"/>
        <w:gridCol w:w="2187"/>
        <w:gridCol w:w="2187"/>
      </w:tblGrid>
      <w:tr w:rsidR="008E3206" w:rsidTr="008E3206">
        <w:tc>
          <w:tcPr>
            <w:tcW w:w="988" w:type="dxa"/>
            <w:vAlign w:val="center"/>
          </w:tcPr>
          <w:p w:rsidR="008E3206" w:rsidRDefault="008E3206" w:rsidP="008E3206">
            <w:pPr>
              <w:jc w:val="center"/>
            </w:pPr>
          </w:p>
        </w:tc>
        <w:tc>
          <w:tcPr>
            <w:tcW w:w="4374" w:type="dxa"/>
            <w:gridSpan w:val="2"/>
            <w:vAlign w:val="center"/>
          </w:tcPr>
          <w:p w:rsidR="008E3206" w:rsidRDefault="008E3206" w:rsidP="008E3206">
            <w:pPr>
              <w:jc w:val="center"/>
            </w:pPr>
            <w:r>
              <w:rPr>
                <w:rFonts w:hint="eastAsia"/>
              </w:rPr>
              <w:t>原油価等の仕入価格</w:t>
            </w:r>
          </w:p>
        </w:tc>
        <w:tc>
          <w:tcPr>
            <w:tcW w:w="4374" w:type="dxa"/>
            <w:gridSpan w:val="2"/>
            <w:vAlign w:val="center"/>
          </w:tcPr>
          <w:p w:rsidR="008E3206" w:rsidRDefault="008E3206" w:rsidP="008E3206">
            <w:pPr>
              <w:jc w:val="center"/>
            </w:pPr>
            <w:r>
              <w:rPr>
                <w:rFonts w:hint="eastAsia"/>
              </w:rPr>
              <w:t>売上高</w:t>
            </w:r>
          </w:p>
        </w:tc>
      </w:tr>
      <w:tr w:rsidR="008E3206" w:rsidTr="008E3206">
        <w:tc>
          <w:tcPr>
            <w:tcW w:w="988" w:type="dxa"/>
            <w:vAlign w:val="center"/>
          </w:tcPr>
          <w:p w:rsidR="008E3206" w:rsidRDefault="008E3206" w:rsidP="008E3206">
            <w:pPr>
              <w:jc w:val="center"/>
            </w:pPr>
          </w:p>
        </w:tc>
        <w:tc>
          <w:tcPr>
            <w:tcW w:w="2187" w:type="dxa"/>
            <w:vAlign w:val="center"/>
          </w:tcPr>
          <w:p w:rsidR="008E3206" w:rsidRDefault="008E3206" w:rsidP="008E3206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187" w:type="dxa"/>
            <w:vAlign w:val="center"/>
          </w:tcPr>
          <w:p w:rsidR="008E3206" w:rsidRDefault="008E3206" w:rsidP="002272F8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2272F8">
              <w:rPr>
                <w:rFonts w:hint="eastAsia"/>
              </w:rPr>
              <w:t>(前年)</w:t>
            </w:r>
          </w:p>
        </w:tc>
        <w:tc>
          <w:tcPr>
            <w:tcW w:w="2187" w:type="dxa"/>
            <w:vAlign w:val="center"/>
          </w:tcPr>
          <w:p w:rsidR="008E3206" w:rsidRDefault="008E3206" w:rsidP="008E3206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187" w:type="dxa"/>
            <w:vAlign w:val="center"/>
          </w:tcPr>
          <w:p w:rsidR="008E3206" w:rsidRDefault="008E3206" w:rsidP="008E3206">
            <w:pPr>
              <w:jc w:val="right"/>
            </w:pPr>
            <w:r>
              <w:rPr>
                <w:rFonts w:hint="eastAsia"/>
              </w:rPr>
              <w:t>年</w:t>
            </w:r>
            <w:r w:rsidR="002272F8">
              <w:rPr>
                <w:rFonts w:hint="eastAsia"/>
              </w:rPr>
              <w:t>(前年)</w:t>
            </w:r>
          </w:p>
        </w:tc>
      </w:tr>
      <w:tr w:rsidR="008E3206" w:rsidTr="008E3206">
        <w:tc>
          <w:tcPr>
            <w:tcW w:w="988" w:type="dxa"/>
            <w:vAlign w:val="center"/>
          </w:tcPr>
          <w:p w:rsidR="008E3206" w:rsidRDefault="008E3206" w:rsidP="008E3206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187" w:type="dxa"/>
            <w:vAlign w:val="center"/>
          </w:tcPr>
          <w:p w:rsidR="008E3206" w:rsidRDefault="008E3206" w:rsidP="008E320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7" w:type="dxa"/>
            <w:vAlign w:val="center"/>
          </w:tcPr>
          <w:p w:rsidR="008E3206" w:rsidRDefault="008E3206" w:rsidP="008E320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7" w:type="dxa"/>
            <w:vAlign w:val="center"/>
          </w:tcPr>
          <w:p w:rsidR="008E3206" w:rsidRDefault="008E3206" w:rsidP="008E320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7" w:type="dxa"/>
            <w:vAlign w:val="center"/>
          </w:tcPr>
          <w:p w:rsidR="008E3206" w:rsidRDefault="008E3206" w:rsidP="008E320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E3206" w:rsidTr="008E3206">
        <w:tc>
          <w:tcPr>
            <w:tcW w:w="988" w:type="dxa"/>
            <w:vAlign w:val="center"/>
          </w:tcPr>
          <w:p w:rsidR="008E3206" w:rsidRDefault="008E3206" w:rsidP="008E3206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187" w:type="dxa"/>
            <w:vAlign w:val="center"/>
          </w:tcPr>
          <w:p w:rsidR="008E3206" w:rsidRDefault="008E3206" w:rsidP="008E3206">
            <w:pPr>
              <w:jc w:val="right"/>
            </w:pPr>
            <w:r w:rsidRPr="004A2EAA">
              <w:rPr>
                <w:rFonts w:hint="eastAsia"/>
              </w:rPr>
              <w:t>円</w:t>
            </w:r>
          </w:p>
        </w:tc>
        <w:tc>
          <w:tcPr>
            <w:tcW w:w="2187" w:type="dxa"/>
            <w:vAlign w:val="center"/>
          </w:tcPr>
          <w:p w:rsidR="008E3206" w:rsidRDefault="008E3206" w:rsidP="008E3206">
            <w:pPr>
              <w:jc w:val="right"/>
            </w:pPr>
            <w:r w:rsidRPr="004A2EAA">
              <w:rPr>
                <w:rFonts w:hint="eastAsia"/>
              </w:rPr>
              <w:t>円</w:t>
            </w:r>
          </w:p>
        </w:tc>
        <w:tc>
          <w:tcPr>
            <w:tcW w:w="2187" w:type="dxa"/>
            <w:vAlign w:val="center"/>
          </w:tcPr>
          <w:p w:rsidR="008E3206" w:rsidRDefault="008E3206" w:rsidP="008E3206">
            <w:pPr>
              <w:jc w:val="right"/>
            </w:pPr>
            <w:r w:rsidRPr="004A2EAA">
              <w:rPr>
                <w:rFonts w:hint="eastAsia"/>
              </w:rPr>
              <w:t>円</w:t>
            </w:r>
          </w:p>
        </w:tc>
        <w:tc>
          <w:tcPr>
            <w:tcW w:w="2187" w:type="dxa"/>
            <w:vAlign w:val="center"/>
          </w:tcPr>
          <w:p w:rsidR="008E3206" w:rsidRDefault="008E3206" w:rsidP="008E3206">
            <w:pPr>
              <w:jc w:val="right"/>
            </w:pPr>
            <w:r w:rsidRPr="004A2EAA">
              <w:rPr>
                <w:rFonts w:hint="eastAsia"/>
              </w:rPr>
              <w:t>円</w:t>
            </w:r>
          </w:p>
        </w:tc>
      </w:tr>
      <w:tr w:rsidR="008E3206" w:rsidTr="008E3206">
        <w:tc>
          <w:tcPr>
            <w:tcW w:w="988" w:type="dxa"/>
            <w:vAlign w:val="center"/>
          </w:tcPr>
          <w:p w:rsidR="008E3206" w:rsidRDefault="008E3206" w:rsidP="008E3206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187" w:type="dxa"/>
            <w:vAlign w:val="center"/>
          </w:tcPr>
          <w:p w:rsidR="008E3206" w:rsidRDefault="008E3206" w:rsidP="008E3206">
            <w:pPr>
              <w:jc w:val="right"/>
            </w:pPr>
            <w:r w:rsidRPr="004A2EAA">
              <w:rPr>
                <w:rFonts w:hint="eastAsia"/>
              </w:rPr>
              <w:t>円</w:t>
            </w:r>
          </w:p>
        </w:tc>
        <w:tc>
          <w:tcPr>
            <w:tcW w:w="2187" w:type="dxa"/>
            <w:vAlign w:val="center"/>
          </w:tcPr>
          <w:p w:rsidR="008E3206" w:rsidRDefault="008E3206" w:rsidP="008E3206">
            <w:pPr>
              <w:jc w:val="right"/>
            </w:pPr>
            <w:r w:rsidRPr="004A2EAA">
              <w:rPr>
                <w:rFonts w:hint="eastAsia"/>
              </w:rPr>
              <w:t>円</w:t>
            </w:r>
          </w:p>
        </w:tc>
        <w:tc>
          <w:tcPr>
            <w:tcW w:w="2187" w:type="dxa"/>
            <w:vAlign w:val="center"/>
          </w:tcPr>
          <w:p w:rsidR="008E3206" w:rsidRDefault="008E3206" w:rsidP="008E3206">
            <w:pPr>
              <w:jc w:val="right"/>
            </w:pPr>
            <w:r w:rsidRPr="004A2EAA">
              <w:rPr>
                <w:rFonts w:hint="eastAsia"/>
              </w:rPr>
              <w:t>円</w:t>
            </w:r>
          </w:p>
        </w:tc>
        <w:tc>
          <w:tcPr>
            <w:tcW w:w="2187" w:type="dxa"/>
            <w:vAlign w:val="center"/>
          </w:tcPr>
          <w:p w:rsidR="008E3206" w:rsidRDefault="008E3206" w:rsidP="008E3206">
            <w:pPr>
              <w:jc w:val="right"/>
            </w:pPr>
            <w:r w:rsidRPr="004A2EAA">
              <w:rPr>
                <w:rFonts w:hint="eastAsia"/>
              </w:rPr>
              <w:t>円</w:t>
            </w:r>
          </w:p>
        </w:tc>
      </w:tr>
      <w:tr w:rsidR="008E3206" w:rsidTr="008E3206">
        <w:tc>
          <w:tcPr>
            <w:tcW w:w="988" w:type="dxa"/>
            <w:vAlign w:val="center"/>
          </w:tcPr>
          <w:p w:rsidR="008E3206" w:rsidRDefault="008E3206" w:rsidP="008E320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87" w:type="dxa"/>
            <w:vAlign w:val="center"/>
          </w:tcPr>
          <w:p w:rsidR="008E3206" w:rsidRDefault="008E3206" w:rsidP="008E3206">
            <w:pPr>
              <w:jc w:val="right"/>
            </w:pPr>
            <w:r>
              <w:rPr>
                <w:rFonts w:hint="eastAsia"/>
              </w:rPr>
              <w:t>【Ａ】</w:t>
            </w:r>
          </w:p>
          <w:p w:rsidR="008E3206" w:rsidRDefault="008E3206" w:rsidP="008E3206">
            <w:pPr>
              <w:jc w:val="right"/>
            </w:pPr>
            <w:r w:rsidRPr="004A2EAA">
              <w:rPr>
                <w:rFonts w:hint="eastAsia"/>
              </w:rPr>
              <w:t>円</w:t>
            </w:r>
          </w:p>
        </w:tc>
        <w:tc>
          <w:tcPr>
            <w:tcW w:w="2187" w:type="dxa"/>
            <w:vAlign w:val="center"/>
          </w:tcPr>
          <w:p w:rsidR="008E3206" w:rsidRDefault="008E3206" w:rsidP="008E3206">
            <w:pPr>
              <w:jc w:val="right"/>
            </w:pPr>
            <w:r>
              <w:rPr>
                <w:rFonts w:hint="eastAsia"/>
              </w:rPr>
              <w:t>【ａ】</w:t>
            </w:r>
          </w:p>
          <w:p w:rsidR="008E3206" w:rsidRDefault="008E3206" w:rsidP="008E3206">
            <w:pPr>
              <w:jc w:val="right"/>
            </w:pPr>
            <w:r w:rsidRPr="004A2EAA">
              <w:rPr>
                <w:rFonts w:hint="eastAsia"/>
              </w:rPr>
              <w:t>円</w:t>
            </w:r>
          </w:p>
        </w:tc>
        <w:tc>
          <w:tcPr>
            <w:tcW w:w="2187" w:type="dxa"/>
            <w:vAlign w:val="center"/>
          </w:tcPr>
          <w:p w:rsidR="008E3206" w:rsidRDefault="008E3206" w:rsidP="008E3206">
            <w:pPr>
              <w:jc w:val="right"/>
            </w:pPr>
            <w:r>
              <w:rPr>
                <w:rFonts w:hint="eastAsia"/>
              </w:rPr>
              <w:t>【Ｂ】</w:t>
            </w:r>
          </w:p>
          <w:p w:rsidR="008E3206" w:rsidRDefault="008E3206" w:rsidP="008E3206">
            <w:pPr>
              <w:jc w:val="right"/>
            </w:pPr>
            <w:r w:rsidRPr="004A2EAA">
              <w:rPr>
                <w:rFonts w:hint="eastAsia"/>
              </w:rPr>
              <w:t>円</w:t>
            </w:r>
          </w:p>
        </w:tc>
        <w:tc>
          <w:tcPr>
            <w:tcW w:w="2187" w:type="dxa"/>
            <w:vAlign w:val="center"/>
          </w:tcPr>
          <w:p w:rsidR="008E3206" w:rsidRDefault="008E3206" w:rsidP="008E3206">
            <w:pPr>
              <w:jc w:val="right"/>
            </w:pPr>
            <w:r>
              <w:rPr>
                <w:rFonts w:hint="eastAsia"/>
              </w:rPr>
              <w:t>【ｂ】</w:t>
            </w:r>
          </w:p>
          <w:p w:rsidR="008E3206" w:rsidRDefault="008E3206" w:rsidP="008E3206">
            <w:pPr>
              <w:jc w:val="right"/>
            </w:pPr>
            <w:r w:rsidRPr="004A2EAA">
              <w:rPr>
                <w:rFonts w:hint="eastAsia"/>
              </w:rPr>
              <w:t>円</w:t>
            </w:r>
          </w:p>
        </w:tc>
      </w:tr>
    </w:tbl>
    <w:p w:rsidR="008E3206" w:rsidRDefault="008E32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992"/>
        <w:gridCol w:w="1701"/>
        <w:gridCol w:w="2126"/>
        <w:gridCol w:w="2228"/>
      </w:tblGrid>
      <w:tr w:rsidR="00152565" w:rsidTr="00152565">
        <w:trPr>
          <w:trHeight w:val="658"/>
        </w:trPr>
        <w:tc>
          <w:tcPr>
            <w:tcW w:w="988" w:type="dxa"/>
            <w:vAlign w:val="center"/>
          </w:tcPr>
          <w:p w:rsidR="00152565" w:rsidRDefault="00152565" w:rsidP="00152565">
            <w:r>
              <w:rPr>
                <w:rFonts w:hint="eastAsia"/>
              </w:rPr>
              <w:t>Ａ/Ｂ＝</w:t>
            </w:r>
          </w:p>
        </w:tc>
        <w:tc>
          <w:tcPr>
            <w:tcW w:w="1701" w:type="dxa"/>
            <w:vAlign w:val="center"/>
          </w:tcPr>
          <w:p w:rsidR="00152565" w:rsidRDefault="00152565" w:rsidP="00152565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52565" w:rsidRDefault="00152565" w:rsidP="00152565">
            <w:r>
              <w:rPr>
                <w:rFonts w:hint="eastAsia"/>
              </w:rPr>
              <w:t>ａ/ｂ＝</w:t>
            </w:r>
          </w:p>
        </w:tc>
        <w:tc>
          <w:tcPr>
            <w:tcW w:w="1701" w:type="dxa"/>
            <w:vAlign w:val="center"/>
          </w:tcPr>
          <w:p w:rsidR="00152565" w:rsidRDefault="00152565" w:rsidP="00152565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152565" w:rsidRDefault="00152565" w:rsidP="00152565">
            <w:r>
              <w:rPr>
                <w:rFonts w:hint="eastAsia"/>
              </w:rPr>
              <w:t>(Ａ/Ｂ)－(ａ/ｂ)＝</w:t>
            </w:r>
          </w:p>
        </w:tc>
        <w:tc>
          <w:tcPr>
            <w:tcW w:w="2228" w:type="dxa"/>
            <w:vAlign w:val="center"/>
          </w:tcPr>
          <w:p w:rsidR="00152565" w:rsidRDefault="00152565" w:rsidP="00152565">
            <w:pPr>
              <w:jc w:val="right"/>
            </w:pPr>
            <w:r>
              <w:rPr>
                <w:rFonts w:hint="eastAsia"/>
              </w:rPr>
              <w:t>【Ｐ】</w:t>
            </w:r>
          </w:p>
        </w:tc>
      </w:tr>
    </w:tbl>
    <w:p w:rsidR="002272F8" w:rsidRDefault="002272F8" w:rsidP="002272F8"/>
    <w:p w:rsidR="00152565" w:rsidRDefault="00152565" w:rsidP="002272F8">
      <w:r>
        <w:rPr>
          <w:rFonts w:hint="eastAsia"/>
        </w:rPr>
        <w:t>上記の通り確認しました。</w:t>
      </w:r>
    </w:p>
    <w:p w:rsidR="00152565" w:rsidRDefault="00152565" w:rsidP="002272F8">
      <w:r>
        <w:rPr>
          <w:rFonts w:hint="eastAsia"/>
        </w:rPr>
        <w:t>令和　　年　　月　　日　　　　　　　金融機関　　住所</w:t>
      </w:r>
    </w:p>
    <w:p w:rsidR="00152565" w:rsidRDefault="00152565" w:rsidP="00152565">
      <w:pPr>
        <w:ind w:leftChars="2361" w:left="4958" w:firstLine="68"/>
      </w:pPr>
      <w:r>
        <w:rPr>
          <w:rFonts w:hint="eastAsia"/>
        </w:rPr>
        <w:t>名称</w:t>
      </w:r>
    </w:p>
    <w:p w:rsidR="00152565" w:rsidRPr="002272F8" w:rsidRDefault="00152565" w:rsidP="00152565">
      <w:pPr>
        <w:ind w:leftChars="2361" w:left="4958" w:firstLine="68"/>
      </w:pPr>
      <w:r>
        <w:rPr>
          <w:rFonts w:hint="eastAsia"/>
        </w:rPr>
        <w:t>担当者</w:t>
      </w:r>
    </w:p>
    <w:sectPr w:rsidR="00152565" w:rsidRPr="002272F8" w:rsidSect="005E7162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565" w:rsidRDefault="00152565" w:rsidP="00152565">
      <w:r>
        <w:separator/>
      </w:r>
    </w:p>
  </w:endnote>
  <w:endnote w:type="continuationSeparator" w:id="0">
    <w:p w:rsidR="00152565" w:rsidRDefault="00152565" w:rsidP="0015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565" w:rsidRDefault="00152565" w:rsidP="00152565">
      <w:r>
        <w:separator/>
      </w:r>
    </w:p>
  </w:footnote>
  <w:footnote w:type="continuationSeparator" w:id="0">
    <w:p w:rsidR="00152565" w:rsidRDefault="00152565" w:rsidP="00152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565" w:rsidRPr="00647F62" w:rsidRDefault="00647F62">
    <w:pPr>
      <w:pStyle w:val="a4"/>
      <w:rPr>
        <w:rFonts w:hint="eastAsia"/>
      </w:rPr>
    </w:pPr>
    <w:r>
      <w:rPr>
        <w:rFonts w:hint="eastAsia"/>
        <w:u w:val="single"/>
      </w:rPr>
      <w:t xml:space="preserve">申請者：　　　　　</w:t>
    </w:r>
    <w:r>
      <w:rPr>
        <w:rFonts w:hint="eastAsia"/>
        <w:u w:val="single"/>
      </w:rPr>
      <w:t xml:space="preserve">　　　　　　　　　　</w:t>
    </w:r>
    <w:r w:rsidRPr="00647F62">
      <w:ptab w:relativeTo="margin" w:alignment="right" w:leader="none"/>
    </w:r>
    <w:r w:rsidRPr="00647F62">
      <w:rPr>
        <w:rFonts w:hint="eastAsia"/>
      </w:rPr>
      <w:t>5</w:t>
    </w:r>
    <w:r w:rsidRPr="00647F62">
      <w:rPr>
        <w:rFonts w:hint="eastAsia"/>
      </w:rPr>
      <w:t>号(ロ)-①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BC"/>
    <w:rsid w:val="000151E8"/>
    <w:rsid w:val="00152565"/>
    <w:rsid w:val="002272F8"/>
    <w:rsid w:val="002E0CBC"/>
    <w:rsid w:val="004B324F"/>
    <w:rsid w:val="00507EB3"/>
    <w:rsid w:val="005E7162"/>
    <w:rsid w:val="00647F62"/>
    <w:rsid w:val="008E3206"/>
    <w:rsid w:val="00C133DF"/>
    <w:rsid w:val="00F01A88"/>
    <w:rsid w:val="00F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4591C085"/>
  <w15:chartTrackingRefBased/>
  <w15:docId w15:val="{B23045DC-D055-4E30-AACB-BA0F8D7E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25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2565"/>
  </w:style>
  <w:style w:type="paragraph" w:styleId="a6">
    <w:name w:val="footer"/>
    <w:basedOn w:val="a"/>
    <w:link w:val="a7"/>
    <w:uiPriority w:val="99"/>
    <w:unhideWhenUsed/>
    <w:rsid w:val="001525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565"/>
  </w:style>
  <w:style w:type="paragraph" w:styleId="a8">
    <w:name w:val="Balloon Text"/>
    <w:basedOn w:val="a"/>
    <w:link w:val="a9"/>
    <w:uiPriority w:val="99"/>
    <w:semiHidden/>
    <w:unhideWhenUsed/>
    <w:rsid w:val="00647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7F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熊崎 加奈子</dc:creator>
  <cp:keywords/>
  <dc:description/>
  <cp:lastModifiedBy>熊崎 加奈子</cp:lastModifiedBy>
  <cp:revision>2</cp:revision>
  <cp:lastPrinted>2021-12-07T06:47:00Z</cp:lastPrinted>
  <dcterms:created xsi:type="dcterms:W3CDTF">2021-12-02T23:40:00Z</dcterms:created>
  <dcterms:modified xsi:type="dcterms:W3CDTF">2021-12-07T06:47:00Z</dcterms:modified>
</cp:coreProperties>
</file>