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3B3" w:rsidRPr="00864D17" w:rsidRDefault="00FD03B3" w:rsidP="00FD03B3">
      <w:pPr>
        <w:wordWrap/>
        <w:overflowPunct w:val="0"/>
        <w:autoSpaceDE/>
        <w:autoSpaceDN/>
        <w:rPr>
          <w:rFonts w:hAnsi="Times New Roman" w:cs="Times New Roman"/>
          <w:snapToGrid w:val="0"/>
          <w:color w:val="000000"/>
          <w:kern w:val="0"/>
        </w:rPr>
      </w:pPr>
      <w:r w:rsidRPr="00864D17">
        <w:rPr>
          <w:rFonts w:ascii="Times New Roman" w:hAnsi="Times New Roman" w:cs="Times New Roman" w:hint="eastAsia"/>
          <w:snapToGrid w:val="0"/>
          <w:color w:val="000000"/>
          <w:kern w:val="0"/>
        </w:rPr>
        <w:t>様式第６号（</w:t>
      </w:r>
      <w:r w:rsidRPr="00864D17">
        <w:rPr>
          <w:rFonts w:hAnsi="ＭＳ 明朝" w:cs="Times New Roman" w:hint="eastAsia"/>
          <w:snapToGrid w:val="0"/>
          <w:color w:val="000000"/>
          <w:kern w:val="0"/>
        </w:rPr>
        <w:t>第</w:t>
      </w:r>
      <w:r w:rsidRPr="00864D17">
        <w:rPr>
          <w:rFonts w:hAnsi="ＭＳ 明朝" w:cs="Times New Roman"/>
          <w:snapToGrid w:val="0"/>
          <w:color w:val="000000"/>
          <w:kern w:val="0"/>
        </w:rPr>
        <w:t>1</w:t>
      </w:r>
      <w:r w:rsidRPr="00864D17">
        <w:rPr>
          <w:rFonts w:hAnsi="ＭＳ 明朝" w:cs="Times New Roman" w:hint="eastAsia"/>
          <w:snapToGrid w:val="0"/>
          <w:color w:val="000000"/>
          <w:kern w:val="0"/>
        </w:rPr>
        <w:t>7条関係</w:t>
      </w:r>
      <w:r w:rsidRPr="00864D17">
        <w:rPr>
          <w:rFonts w:ascii="Times New Roman" w:hAnsi="Times New Roman" w:cs="Times New Roman" w:hint="eastAsia"/>
          <w:snapToGrid w:val="0"/>
          <w:color w:val="000000"/>
          <w:kern w:val="0"/>
        </w:rPr>
        <w:t>）</w:t>
      </w:r>
    </w:p>
    <w:p w:rsidR="00FD03B3" w:rsidRDefault="00FD03B3" w:rsidP="00FD03B3">
      <w:pPr>
        <w:spacing w:line="420" w:lineRule="exact"/>
        <w:jc w:val="center"/>
        <w:rPr>
          <w:rFonts w:cs="Times New Roman"/>
        </w:rPr>
      </w:pPr>
      <w:r>
        <w:rPr>
          <w:rFonts w:hint="eastAsia"/>
        </w:rPr>
        <w:t>除　害　施　設　水　質　測　定　記　録　表</w:t>
      </w:r>
    </w:p>
    <w:p w:rsidR="00FD03B3" w:rsidRDefault="00FD03B3" w:rsidP="00FD03B3">
      <w:pPr>
        <w:spacing w:before="120" w:after="120" w:line="420" w:lineRule="exact"/>
        <w:jc w:val="right"/>
        <w:rPr>
          <w:rFonts w:cs="Times New Roman"/>
          <w:u w:val="single"/>
        </w:rPr>
      </w:pPr>
      <w:r>
        <w:rPr>
          <w:rFonts w:hint="eastAsia"/>
          <w:u w:val="single"/>
        </w:rPr>
        <w:t xml:space="preserve">　　採水場</w:t>
      </w:r>
      <w:bookmarkStart w:id="0" w:name="_GoBack"/>
      <w:bookmarkEnd w:id="0"/>
      <w:r>
        <w:rPr>
          <w:rFonts w:hint="eastAsia"/>
          <w:u w:val="single"/>
        </w:rPr>
        <w:t xml:space="preserve">所：　　　　　　　　　　　　</w:t>
      </w:r>
      <w:r>
        <w:rPr>
          <w:rFonts w:hint="eastAsia"/>
        </w:rPr>
        <w:t xml:space="preserve">　　</w:t>
      </w:r>
    </w:p>
    <w:p w:rsidR="00FD03B3" w:rsidRDefault="00FD03B3" w:rsidP="00FD03B3">
      <w:pPr>
        <w:spacing w:after="120" w:line="420" w:lineRule="exact"/>
        <w:jc w:val="right"/>
        <w:rPr>
          <w:rFonts w:cs="Times New Roman"/>
        </w:rPr>
      </w:pPr>
      <w:r>
        <w:rPr>
          <w:rFonts w:hint="eastAsia"/>
        </w:rPr>
        <w:t xml:space="preserve">（　　年　　月分）　　</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1050"/>
        <w:gridCol w:w="1260"/>
        <w:gridCol w:w="1260"/>
        <w:gridCol w:w="1260"/>
        <w:gridCol w:w="1260"/>
        <w:gridCol w:w="595"/>
        <w:gridCol w:w="595"/>
        <w:gridCol w:w="595"/>
        <w:gridCol w:w="595"/>
        <w:gridCol w:w="595"/>
        <w:gridCol w:w="595"/>
        <w:gridCol w:w="1050"/>
      </w:tblGrid>
      <w:tr w:rsidR="00FD03B3" w:rsidTr="00E9252E">
        <w:trPr>
          <w:cantSplit/>
          <w:trHeight w:hRule="exact" w:val="420"/>
        </w:trPr>
        <w:tc>
          <w:tcPr>
            <w:tcW w:w="1260" w:type="dxa"/>
            <w:vMerge w:val="restart"/>
            <w:tcBorders>
              <w:top w:val="single" w:sz="12" w:space="0" w:color="auto"/>
              <w:left w:val="single" w:sz="12" w:space="0" w:color="auto"/>
            </w:tcBorders>
            <w:vAlign w:val="center"/>
          </w:tcPr>
          <w:p w:rsidR="00FD03B3" w:rsidRDefault="00FD03B3" w:rsidP="00E9252E">
            <w:pPr>
              <w:jc w:val="center"/>
              <w:rPr>
                <w:rFonts w:cs="Times New Roman"/>
              </w:rPr>
            </w:pPr>
            <w:r>
              <w:rPr>
                <w:rFonts w:hint="eastAsia"/>
              </w:rPr>
              <w:t>測定の日時</w:t>
            </w:r>
          </w:p>
        </w:tc>
        <w:tc>
          <w:tcPr>
            <w:tcW w:w="1050" w:type="dxa"/>
            <w:vMerge w:val="restart"/>
            <w:tcBorders>
              <w:top w:val="single" w:sz="12" w:space="0" w:color="auto"/>
            </w:tcBorders>
            <w:vAlign w:val="center"/>
          </w:tcPr>
          <w:p w:rsidR="00FD03B3" w:rsidRDefault="00FD03B3" w:rsidP="00E9252E">
            <w:pPr>
              <w:spacing w:line="367" w:lineRule="exact"/>
              <w:jc w:val="distribute"/>
              <w:rPr>
                <w:rFonts w:cs="Times New Roman"/>
              </w:rPr>
            </w:pPr>
            <w:r>
              <w:rPr>
                <w:rFonts w:hint="eastAsia"/>
              </w:rPr>
              <w:t>採水の</w:t>
            </w:r>
            <w:r>
              <w:rPr>
                <w:rFonts w:cs="Times New Roman"/>
              </w:rPr>
              <w:br/>
            </w:r>
            <w:r>
              <w:rPr>
                <w:rFonts w:hint="eastAsia"/>
              </w:rPr>
              <w:t>日時</w:t>
            </w:r>
          </w:p>
        </w:tc>
        <w:tc>
          <w:tcPr>
            <w:tcW w:w="1260" w:type="dxa"/>
            <w:vMerge w:val="restart"/>
            <w:tcBorders>
              <w:top w:val="single" w:sz="12" w:space="0" w:color="auto"/>
            </w:tcBorders>
            <w:vAlign w:val="center"/>
          </w:tcPr>
          <w:p w:rsidR="00FD03B3" w:rsidRDefault="00FD03B3" w:rsidP="00E9252E">
            <w:pPr>
              <w:spacing w:line="367" w:lineRule="exact"/>
              <w:jc w:val="distribute"/>
              <w:rPr>
                <w:rFonts w:cs="Times New Roman"/>
              </w:rPr>
            </w:pPr>
            <w:r>
              <w:rPr>
                <w:rFonts w:hint="eastAsia"/>
              </w:rPr>
              <w:t>排水量</w:t>
            </w:r>
          </w:p>
          <w:p w:rsidR="00FD03B3" w:rsidRDefault="00FD03B3" w:rsidP="00E9252E">
            <w:pPr>
              <w:spacing w:line="367" w:lineRule="exact"/>
              <w:ind w:left="-100" w:right="-100"/>
              <w:jc w:val="center"/>
              <w:rPr>
                <w:rFonts w:cs="Times New Roman"/>
              </w:rPr>
            </w:pPr>
            <w:r>
              <w:rPr>
                <w:rFonts w:hint="eastAsia"/>
              </w:rPr>
              <w:t>（</w:t>
            </w:r>
            <w:r>
              <w:rPr>
                <w:rFonts w:hint="eastAsia"/>
                <w:spacing w:val="-26"/>
              </w:rPr>
              <w:t>ｍ</w:t>
            </w:r>
            <w:r>
              <w:rPr>
                <w:vertAlign w:val="superscript"/>
              </w:rPr>
              <w:t>3</w:t>
            </w:r>
            <w:r>
              <w:rPr>
                <w:rFonts w:hint="eastAsia"/>
              </w:rPr>
              <w:t>／日）</w:t>
            </w:r>
          </w:p>
        </w:tc>
        <w:tc>
          <w:tcPr>
            <w:tcW w:w="1260" w:type="dxa"/>
            <w:vMerge w:val="restart"/>
            <w:tcBorders>
              <w:top w:val="single" w:sz="12" w:space="0" w:color="auto"/>
            </w:tcBorders>
            <w:vAlign w:val="center"/>
          </w:tcPr>
          <w:p w:rsidR="00FD03B3" w:rsidRDefault="00FD03B3" w:rsidP="00E9252E">
            <w:pPr>
              <w:spacing w:line="367" w:lineRule="exact"/>
              <w:jc w:val="distribute"/>
              <w:rPr>
                <w:rFonts w:cs="Times New Roman"/>
              </w:rPr>
            </w:pPr>
            <w:r>
              <w:rPr>
                <w:rFonts w:hint="eastAsia"/>
              </w:rPr>
              <w:t>除害施設の使用状況</w:t>
            </w:r>
          </w:p>
        </w:tc>
        <w:tc>
          <w:tcPr>
            <w:tcW w:w="1260" w:type="dxa"/>
            <w:vMerge w:val="restart"/>
            <w:tcBorders>
              <w:top w:val="single" w:sz="12" w:space="0" w:color="auto"/>
            </w:tcBorders>
            <w:vAlign w:val="center"/>
          </w:tcPr>
          <w:p w:rsidR="00FD03B3" w:rsidRDefault="00FD03B3" w:rsidP="00E9252E">
            <w:pPr>
              <w:jc w:val="distribute"/>
              <w:rPr>
                <w:rFonts w:cs="Times New Roman"/>
              </w:rPr>
            </w:pPr>
            <w:r>
              <w:rPr>
                <w:rFonts w:hint="eastAsia"/>
              </w:rPr>
              <w:t>採水者</w:t>
            </w:r>
          </w:p>
        </w:tc>
        <w:tc>
          <w:tcPr>
            <w:tcW w:w="1260" w:type="dxa"/>
            <w:vMerge w:val="restart"/>
            <w:tcBorders>
              <w:top w:val="single" w:sz="12" w:space="0" w:color="auto"/>
            </w:tcBorders>
            <w:vAlign w:val="center"/>
          </w:tcPr>
          <w:p w:rsidR="00FD03B3" w:rsidRDefault="00FD03B3" w:rsidP="00E9252E">
            <w:pPr>
              <w:jc w:val="distribute"/>
              <w:rPr>
                <w:rFonts w:cs="Times New Roman"/>
              </w:rPr>
            </w:pPr>
            <w:r>
              <w:rPr>
                <w:rFonts w:hint="eastAsia"/>
              </w:rPr>
              <w:t>分析者</w:t>
            </w:r>
          </w:p>
        </w:tc>
        <w:tc>
          <w:tcPr>
            <w:tcW w:w="3570" w:type="dxa"/>
            <w:gridSpan w:val="6"/>
            <w:tcBorders>
              <w:top w:val="single" w:sz="12" w:space="0" w:color="auto"/>
            </w:tcBorders>
            <w:vAlign w:val="center"/>
          </w:tcPr>
          <w:p w:rsidR="00FD03B3" w:rsidRDefault="00FD03B3" w:rsidP="00E9252E">
            <w:pPr>
              <w:jc w:val="center"/>
              <w:rPr>
                <w:rFonts w:cs="Times New Roman"/>
              </w:rPr>
            </w:pPr>
            <w:r>
              <w:rPr>
                <w:rFonts w:hint="eastAsia"/>
              </w:rPr>
              <w:t>測　定　結　果（㎎／㍑）</w:t>
            </w:r>
          </w:p>
        </w:tc>
        <w:tc>
          <w:tcPr>
            <w:tcW w:w="1050" w:type="dxa"/>
            <w:vMerge w:val="restart"/>
            <w:tcBorders>
              <w:top w:val="single" w:sz="12" w:space="0" w:color="auto"/>
              <w:right w:val="single" w:sz="12" w:space="0" w:color="auto"/>
            </w:tcBorders>
            <w:vAlign w:val="center"/>
          </w:tcPr>
          <w:p w:rsidR="00FD03B3" w:rsidRDefault="00FD03B3" w:rsidP="00E9252E">
            <w:pPr>
              <w:jc w:val="distribute"/>
              <w:rPr>
                <w:rFonts w:cs="Times New Roman"/>
              </w:rPr>
            </w:pPr>
            <w:r>
              <w:rPr>
                <w:rFonts w:hint="eastAsia"/>
              </w:rPr>
              <w:t>備考</w:t>
            </w:r>
          </w:p>
        </w:tc>
      </w:tr>
      <w:tr w:rsidR="00FD03B3" w:rsidTr="00E9252E">
        <w:trPr>
          <w:cantSplit/>
          <w:trHeight w:hRule="exact" w:val="420"/>
        </w:trPr>
        <w:tc>
          <w:tcPr>
            <w:tcW w:w="1260" w:type="dxa"/>
            <w:vMerge/>
            <w:tcBorders>
              <w:left w:val="single" w:sz="12" w:space="0" w:color="auto"/>
            </w:tcBorders>
            <w:vAlign w:val="center"/>
          </w:tcPr>
          <w:p w:rsidR="00FD03B3" w:rsidRDefault="00FD03B3" w:rsidP="00E9252E">
            <w:pPr>
              <w:rPr>
                <w:rFonts w:cs="Times New Roman"/>
              </w:rPr>
            </w:pPr>
          </w:p>
        </w:tc>
        <w:tc>
          <w:tcPr>
            <w:tcW w:w="1050" w:type="dxa"/>
            <w:vMerge/>
            <w:vAlign w:val="center"/>
          </w:tcPr>
          <w:p w:rsidR="00FD03B3" w:rsidRDefault="00FD03B3" w:rsidP="00E9252E">
            <w:pPr>
              <w:rPr>
                <w:rFonts w:cs="Times New Roman"/>
              </w:rPr>
            </w:pPr>
          </w:p>
        </w:tc>
        <w:tc>
          <w:tcPr>
            <w:tcW w:w="1260" w:type="dxa"/>
            <w:vMerge/>
            <w:vAlign w:val="center"/>
          </w:tcPr>
          <w:p w:rsidR="00FD03B3" w:rsidRDefault="00FD03B3" w:rsidP="00E9252E">
            <w:pPr>
              <w:rPr>
                <w:rFonts w:cs="Times New Roman"/>
              </w:rPr>
            </w:pPr>
          </w:p>
        </w:tc>
        <w:tc>
          <w:tcPr>
            <w:tcW w:w="1260" w:type="dxa"/>
            <w:vMerge/>
            <w:vAlign w:val="center"/>
          </w:tcPr>
          <w:p w:rsidR="00FD03B3" w:rsidRDefault="00FD03B3" w:rsidP="00E9252E">
            <w:pPr>
              <w:rPr>
                <w:rFonts w:cs="Times New Roman"/>
              </w:rPr>
            </w:pPr>
          </w:p>
        </w:tc>
        <w:tc>
          <w:tcPr>
            <w:tcW w:w="1260" w:type="dxa"/>
            <w:vMerge/>
            <w:vAlign w:val="center"/>
          </w:tcPr>
          <w:p w:rsidR="00FD03B3" w:rsidRDefault="00FD03B3" w:rsidP="00E9252E">
            <w:pPr>
              <w:rPr>
                <w:rFonts w:cs="Times New Roman"/>
              </w:rPr>
            </w:pPr>
          </w:p>
        </w:tc>
        <w:tc>
          <w:tcPr>
            <w:tcW w:w="1260" w:type="dxa"/>
            <w:vMerge/>
            <w:vAlign w:val="center"/>
          </w:tcPr>
          <w:p w:rsidR="00FD03B3" w:rsidRDefault="00FD03B3" w:rsidP="00E9252E">
            <w:pPr>
              <w:rPr>
                <w:rFonts w:cs="Times New Roman"/>
              </w:rPr>
            </w:pPr>
          </w:p>
        </w:tc>
        <w:tc>
          <w:tcPr>
            <w:tcW w:w="595" w:type="dxa"/>
            <w:vAlign w:val="center"/>
          </w:tcPr>
          <w:p w:rsidR="00FD03B3" w:rsidRDefault="00FD03B3" w:rsidP="00E9252E">
            <w:pPr>
              <w:rPr>
                <w:rFonts w:cs="Times New Roman"/>
              </w:rPr>
            </w:pPr>
          </w:p>
        </w:tc>
        <w:tc>
          <w:tcPr>
            <w:tcW w:w="595" w:type="dxa"/>
            <w:vAlign w:val="center"/>
          </w:tcPr>
          <w:p w:rsidR="00FD03B3" w:rsidRDefault="00FD03B3" w:rsidP="00E9252E">
            <w:pPr>
              <w:rPr>
                <w:rFonts w:cs="Times New Roman"/>
              </w:rPr>
            </w:pPr>
          </w:p>
        </w:tc>
        <w:tc>
          <w:tcPr>
            <w:tcW w:w="595" w:type="dxa"/>
            <w:vAlign w:val="center"/>
          </w:tcPr>
          <w:p w:rsidR="00FD03B3" w:rsidRDefault="00FD03B3" w:rsidP="00E9252E">
            <w:pPr>
              <w:rPr>
                <w:rFonts w:cs="Times New Roman"/>
              </w:rPr>
            </w:pPr>
          </w:p>
        </w:tc>
        <w:tc>
          <w:tcPr>
            <w:tcW w:w="595" w:type="dxa"/>
            <w:vAlign w:val="center"/>
          </w:tcPr>
          <w:p w:rsidR="00FD03B3" w:rsidRDefault="00FD03B3" w:rsidP="00E9252E">
            <w:pPr>
              <w:rPr>
                <w:rFonts w:cs="Times New Roman"/>
              </w:rPr>
            </w:pPr>
          </w:p>
        </w:tc>
        <w:tc>
          <w:tcPr>
            <w:tcW w:w="595" w:type="dxa"/>
            <w:vAlign w:val="center"/>
          </w:tcPr>
          <w:p w:rsidR="00FD03B3" w:rsidRDefault="00FD03B3" w:rsidP="00E9252E">
            <w:pPr>
              <w:rPr>
                <w:rFonts w:cs="Times New Roman"/>
              </w:rPr>
            </w:pPr>
          </w:p>
        </w:tc>
        <w:tc>
          <w:tcPr>
            <w:tcW w:w="595" w:type="dxa"/>
            <w:vAlign w:val="center"/>
          </w:tcPr>
          <w:p w:rsidR="00FD03B3" w:rsidRDefault="00FD03B3" w:rsidP="00E9252E">
            <w:pPr>
              <w:rPr>
                <w:rFonts w:cs="Times New Roman"/>
              </w:rPr>
            </w:pPr>
          </w:p>
        </w:tc>
        <w:tc>
          <w:tcPr>
            <w:tcW w:w="1050" w:type="dxa"/>
            <w:vMerge/>
            <w:tcBorders>
              <w:right w:val="single" w:sz="12" w:space="0" w:color="auto"/>
            </w:tcBorders>
            <w:vAlign w:val="center"/>
          </w:tcPr>
          <w:p w:rsidR="00FD03B3" w:rsidRDefault="00FD03B3" w:rsidP="00E9252E">
            <w:pPr>
              <w:rPr>
                <w:rFonts w:cs="Times New Roman"/>
              </w:rPr>
            </w:pPr>
          </w:p>
        </w:tc>
      </w:tr>
      <w:tr w:rsidR="00FD03B3" w:rsidTr="00E9252E">
        <w:trPr>
          <w:cantSplit/>
          <w:trHeight w:hRule="exact" w:val="4700"/>
        </w:trPr>
        <w:tc>
          <w:tcPr>
            <w:tcW w:w="1260" w:type="dxa"/>
            <w:tcBorders>
              <w:left w:val="single" w:sz="12" w:space="0" w:color="auto"/>
              <w:bottom w:val="single" w:sz="12" w:space="0" w:color="auto"/>
            </w:tcBorders>
          </w:tcPr>
          <w:p w:rsidR="00FD03B3" w:rsidRDefault="00FD03B3" w:rsidP="00E9252E">
            <w:pPr>
              <w:rPr>
                <w:rFonts w:cs="Times New Roman"/>
              </w:rPr>
            </w:pPr>
          </w:p>
        </w:tc>
        <w:tc>
          <w:tcPr>
            <w:tcW w:w="1050" w:type="dxa"/>
            <w:tcBorders>
              <w:bottom w:val="single" w:sz="12" w:space="0" w:color="auto"/>
            </w:tcBorders>
          </w:tcPr>
          <w:p w:rsidR="00FD03B3" w:rsidRDefault="00FD03B3" w:rsidP="00E9252E">
            <w:pPr>
              <w:rPr>
                <w:rFonts w:cs="Times New Roman"/>
              </w:rPr>
            </w:pPr>
          </w:p>
        </w:tc>
        <w:tc>
          <w:tcPr>
            <w:tcW w:w="1260" w:type="dxa"/>
            <w:tcBorders>
              <w:bottom w:val="single" w:sz="12" w:space="0" w:color="auto"/>
            </w:tcBorders>
          </w:tcPr>
          <w:p w:rsidR="00FD03B3" w:rsidRDefault="00FD03B3" w:rsidP="00E9252E">
            <w:pPr>
              <w:rPr>
                <w:rFonts w:cs="Times New Roman"/>
              </w:rPr>
            </w:pPr>
          </w:p>
        </w:tc>
        <w:tc>
          <w:tcPr>
            <w:tcW w:w="1260" w:type="dxa"/>
            <w:tcBorders>
              <w:bottom w:val="single" w:sz="12" w:space="0" w:color="auto"/>
            </w:tcBorders>
          </w:tcPr>
          <w:p w:rsidR="00FD03B3" w:rsidRDefault="00FD03B3" w:rsidP="00E9252E">
            <w:pPr>
              <w:rPr>
                <w:rFonts w:cs="Times New Roman"/>
              </w:rPr>
            </w:pPr>
          </w:p>
        </w:tc>
        <w:tc>
          <w:tcPr>
            <w:tcW w:w="1260" w:type="dxa"/>
            <w:tcBorders>
              <w:bottom w:val="single" w:sz="12" w:space="0" w:color="auto"/>
            </w:tcBorders>
          </w:tcPr>
          <w:p w:rsidR="00FD03B3" w:rsidRDefault="00FD03B3" w:rsidP="00E9252E">
            <w:pPr>
              <w:rPr>
                <w:rFonts w:cs="Times New Roman"/>
              </w:rPr>
            </w:pPr>
          </w:p>
        </w:tc>
        <w:tc>
          <w:tcPr>
            <w:tcW w:w="1260" w:type="dxa"/>
            <w:tcBorders>
              <w:bottom w:val="single" w:sz="12" w:space="0" w:color="auto"/>
            </w:tcBorders>
          </w:tcPr>
          <w:p w:rsidR="00FD03B3" w:rsidRDefault="00FD03B3" w:rsidP="00E9252E">
            <w:pPr>
              <w:rPr>
                <w:rFonts w:cs="Times New Roman"/>
              </w:rPr>
            </w:pPr>
          </w:p>
        </w:tc>
        <w:tc>
          <w:tcPr>
            <w:tcW w:w="595" w:type="dxa"/>
            <w:tcBorders>
              <w:bottom w:val="single" w:sz="12" w:space="0" w:color="auto"/>
            </w:tcBorders>
          </w:tcPr>
          <w:p w:rsidR="00FD03B3" w:rsidRDefault="00FD03B3" w:rsidP="00E9252E">
            <w:pPr>
              <w:rPr>
                <w:rFonts w:cs="Times New Roman"/>
              </w:rPr>
            </w:pPr>
          </w:p>
        </w:tc>
        <w:tc>
          <w:tcPr>
            <w:tcW w:w="595" w:type="dxa"/>
            <w:tcBorders>
              <w:bottom w:val="single" w:sz="12" w:space="0" w:color="auto"/>
            </w:tcBorders>
          </w:tcPr>
          <w:p w:rsidR="00FD03B3" w:rsidRDefault="00FD03B3" w:rsidP="00E9252E">
            <w:pPr>
              <w:rPr>
                <w:rFonts w:cs="Times New Roman"/>
              </w:rPr>
            </w:pPr>
          </w:p>
        </w:tc>
        <w:tc>
          <w:tcPr>
            <w:tcW w:w="595" w:type="dxa"/>
            <w:tcBorders>
              <w:bottom w:val="single" w:sz="12" w:space="0" w:color="auto"/>
            </w:tcBorders>
          </w:tcPr>
          <w:p w:rsidR="00FD03B3" w:rsidRDefault="00FD03B3" w:rsidP="00E9252E">
            <w:pPr>
              <w:rPr>
                <w:rFonts w:cs="Times New Roman"/>
              </w:rPr>
            </w:pPr>
          </w:p>
        </w:tc>
        <w:tc>
          <w:tcPr>
            <w:tcW w:w="595" w:type="dxa"/>
            <w:tcBorders>
              <w:bottom w:val="single" w:sz="12" w:space="0" w:color="auto"/>
            </w:tcBorders>
          </w:tcPr>
          <w:p w:rsidR="00FD03B3" w:rsidRDefault="00FD03B3" w:rsidP="00E9252E">
            <w:pPr>
              <w:rPr>
                <w:rFonts w:cs="Times New Roman"/>
              </w:rPr>
            </w:pPr>
          </w:p>
        </w:tc>
        <w:tc>
          <w:tcPr>
            <w:tcW w:w="595" w:type="dxa"/>
            <w:tcBorders>
              <w:bottom w:val="single" w:sz="12" w:space="0" w:color="auto"/>
            </w:tcBorders>
          </w:tcPr>
          <w:p w:rsidR="00FD03B3" w:rsidRDefault="00FD03B3" w:rsidP="00E9252E">
            <w:pPr>
              <w:rPr>
                <w:rFonts w:cs="Times New Roman"/>
              </w:rPr>
            </w:pPr>
          </w:p>
        </w:tc>
        <w:tc>
          <w:tcPr>
            <w:tcW w:w="595" w:type="dxa"/>
            <w:tcBorders>
              <w:bottom w:val="single" w:sz="12" w:space="0" w:color="auto"/>
            </w:tcBorders>
          </w:tcPr>
          <w:p w:rsidR="00FD03B3" w:rsidRDefault="00FD03B3" w:rsidP="00E9252E">
            <w:pPr>
              <w:rPr>
                <w:rFonts w:cs="Times New Roman"/>
              </w:rPr>
            </w:pPr>
          </w:p>
        </w:tc>
        <w:tc>
          <w:tcPr>
            <w:tcW w:w="1050" w:type="dxa"/>
            <w:tcBorders>
              <w:bottom w:val="single" w:sz="12" w:space="0" w:color="auto"/>
              <w:right w:val="single" w:sz="12" w:space="0" w:color="auto"/>
            </w:tcBorders>
          </w:tcPr>
          <w:p w:rsidR="00FD03B3" w:rsidRDefault="00FD03B3" w:rsidP="00E9252E">
            <w:pPr>
              <w:rPr>
                <w:rFonts w:cs="Times New Roman"/>
              </w:rPr>
            </w:pPr>
          </w:p>
        </w:tc>
      </w:tr>
    </w:tbl>
    <w:p w:rsidR="00FD03B3" w:rsidRDefault="00FD03B3" w:rsidP="00FD03B3">
      <w:pPr>
        <w:spacing w:before="120"/>
        <w:rPr>
          <w:rFonts w:cs="Times New Roman"/>
        </w:rPr>
      </w:pPr>
      <w:r>
        <w:rPr>
          <w:rFonts w:hint="eastAsia"/>
        </w:rPr>
        <w:t xml:space="preserve">　（注）採水は、除害施設の排水口ごとに他の排水の影響の及ばない地点で行うこと。</w:t>
      </w:r>
    </w:p>
    <w:p w:rsidR="00664EF5" w:rsidRPr="00FD03B3" w:rsidRDefault="00664EF5"/>
    <w:sectPr w:rsidR="00664EF5" w:rsidRPr="00FD03B3" w:rsidSect="00FD03B3">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501" w:rsidRDefault="00D75501" w:rsidP="00FD03B3">
      <w:pPr>
        <w:spacing w:line="240" w:lineRule="auto"/>
      </w:pPr>
      <w:r>
        <w:separator/>
      </w:r>
    </w:p>
  </w:endnote>
  <w:endnote w:type="continuationSeparator" w:id="0">
    <w:p w:rsidR="00D75501" w:rsidRDefault="00D75501" w:rsidP="00FD03B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501" w:rsidRDefault="00D75501" w:rsidP="00FD03B3">
      <w:pPr>
        <w:spacing w:line="240" w:lineRule="auto"/>
      </w:pPr>
      <w:r>
        <w:separator/>
      </w:r>
    </w:p>
  </w:footnote>
  <w:footnote w:type="continuationSeparator" w:id="0">
    <w:p w:rsidR="00D75501" w:rsidRDefault="00D75501" w:rsidP="00FD03B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A94"/>
    <w:rsid w:val="000C2B2E"/>
    <w:rsid w:val="00664EF5"/>
    <w:rsid w:val="00864D17"/>
    <w:rsid w:val="00D75501"/>
    <w:rsid w:val="00FD03B3"/>
    <w:rsid w:val="00FE7A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15C9B42-F697-4B57-87AA-C8C0E3E6B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03B3"/>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03B3"/>
    <w:pPr>
      <w:tabs>
        <w:tab w:val="center" w:pos="4252"/>
        <w:tab w:val="right" w:pos="8504"/>
      </w:tabs>
      <w:wordWrap/>
      <w:autoSpaceDE/>
      <w:autoSpaceDN/>
      <w:adjustRightInd/>
      <w:snapToGrid w:val="0"/>
      <w:spacing w:line="240" w:lineRule="auto"/>
      <w:textAlignment w:val="auto"/>
    </w:pPr>
    <w:rPr>
      <w:rFonts w:asciiTheme="minorHAnsi" w:eastAsiaTheme="minorEastAsia" w:hAnsiTheme="minorHAnsi" w:cstheme="minorBidi"/>
      <w:szCs w:val="22"/>
    </w:rPr>
  </w:style>
  <w:style w:type="character" w:customStyle="1" w:styleId="a4">
    <w:name w:val="ヘッダー (文字)"/>
    <w:basedOn w:val="a0"/>
    <w:link w:val="a3"/>
    <w:uiPriority w:val="99"/>
    <w:rsid w:val="00FD03B3"/>
  </w:style>
  <w:style w:type="paragraph" w:styleId="a5">
    <w:name w:val="footer"/>
    <w:basedOn w:val="a"/>
    <w:link w:val="a6"/>
    <w:uiPriority w:val="99"/>
    <w:unhideWhenUsed/>
    <w:rsid w:val="00FD03B3"/>
    <w:pPr>
      <w:tabs>
        <w:tab w:val="center" w:pos="4252"/>
        <w:tab w:val="right" w:pos="8504"/>
      </w:tabs>
      <w:wordWrap/>
      <w:autoSpaceDE/>
      <w:autoSpaceDN/>
      <w:adjustRightInd/>
      <w:snapToGrid w:val="0"/>
      <w:spacing w:line="240" w:lineRule="auto"/>
      <w:textAlignment w:val="auto"/>
    </w:pPr>
    <w:rPr>
      <w:rFonts w:asciiTheme="minorHAnsi" w:eastAsiaTheme="minorEastAsia" w:hAnsiTheme="minorHAnsi" w:cstheme="minorBidi"/>
      <w:szCs w:val="22"/>
    </w:rPr>
  </w:style>
  <w:style w:type="character" w:customStyle="1" w:styleId="a6">
    <w:name w:val="フッター (文字)"/>
    <w:basedOn w:val="a0"/>
    <w:link w:val="a5"/>
    <w:uiPriority w:val="99"/>
    <w:rsid w:val="00FD03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Words>
  <Characters>169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谷田部 武一</dc:creator>
  <cp:keywords/>
  <dc:description/>
  <cp:lastModifiedBy>谷田部 武一</cp:lastModifiedBy>
  <cp:revision>4</cp:revision>
  <dcterms:created xsi:type="dcterms:W3CDTF">2024-07-30T02:55:00Z</dcterms:created>
  <dcterms:modified xsi:type="dcterms:W3CDTF">2024-07-31T03:53:00Z</dcterms:modified>
</cp:coreProperties>
</file>