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09" w:rsidRPr="00A17809" w:rsidRDefault="00A17809" w:rsidP="00A17809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様式第</w:t>
      </w:r>
      <w:r w:rsidR="008D49E7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４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号（第</w:t>
      </w:r>
      <w:r w:rsidR="00F342AF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６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条関係）</w:t>
      </w:r>
    </w:p>
    <w:p w:rsidR="00A17809" w:rsidRPr="00A17809" w:rsidRDefault="00A17809" w:rsidP="00A17809">
      <w:pPr>
        <w:wordWrap w:val="0"/>
        <w:autoSpaceDE w:val="0"/>
        <w:autoSpaceDN w:val="0"/>
        <w:adjustRightInd w:val="0"/>
        <w:spacing w:line="487" w:lineRule="atLeast"/>
        <w:jc w:val="right"/>
        <w:textAlignment w:val="center"/>
        <w:rPr>
          <w:rFonts w:ascii="ＭＳ 明朝" w:eastAsia="ＭＳ 明朝" w:hAnsi="Century" w:cs="Times New Roman"/>
          <w:kern w:val="0"/>
          <w:sz w:val="22"/>
        </w:rPr>
      </w:pPr>
      <w:r w:rsidRPr="00A17809">
        <w:rPr>
          <w:rFonts w:ascii="ＭＳ 明朝" w:eastAsia="ＭＳ 明朝" w:hAnsi="Century" w:cs="Times New Roman" w:hint="eastAsia"/>
          <w:kern w:val="0"/>
          <w:sz w:val="22"/>
        </w:rPr>
        <w:t xml:space="preserve">　　年　　月　　日</w:t>
      </w:r>
    </w:p>
    <w:p w:rsidR="00A17809" w:rsidRPr="00A17809" w:rsidRDefault="00A17809" w:rsidP="00A17809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A17809" w:rsidRPr="00A17809" w:rsidRDefault="00A17809" w:rsidP="00CA7011">
      <w:pPr>
        <w:wordWrap w:val="0"/>
        <w:autoSpaceDE w:val="0"/>
        <w:autoSpaceDN w:val="0"/>
        <w:adjustRightInd w:val="0"/>
        <w:spacing w:line="487" w:lineRule="atLeast"/>
        <w:ind w:firstLineChars="100" w:firstLine="229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  <w:smartTag w:uri="schemas-MSNCTYST-com/MSNCTYST" w:element="MSNCTYST">
        <w:smartTagPr>
          <w:attr w:name="AddressList" w:val="21:"/>
        </w:smartTagPr>
        <w:r w:rsidRPr="00A17809">
          <w:rPr>
            <w:rFonts w:ascii="ＭＳ 明朝" w:eastAsia="ＭＳ 明朝" w:hAnsi="Century" w:cs="Times New Roman" w:hint="eastAsia"/>
            <w:kern w:val="0"/>
            <w:sz w:val="22"/>
          </w:rPr>
          <w:t>下呂市</w:t>
        </w:r>
      </w:smartTag>
      <w:r w:rsidRPr="00A17809">
        <w:rPr>
          <w:rFonts w:ascii="ＭＳ 明朝" w:eastAsia="ＭＳ 明朝" w:hAnsi="Century" w:cs="Times New Roman" w:hint="eastAsia"/>
          <w:kern w:val="0"/>
          <w:sz w:val="22"/>
        </w:rPr>
        <w:t>長　　　　　　　様</w:t>
      </w:r>
    </w:p>
    <w:p w:rsidR="00A17809" w:rsidRPr="00A17809" w:rsidRDefault="00A17809" w:rsidP="00A17809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A17809" w:rsidRPr="00A17809" w:rsidRDefault="00A17809" w:rsidP="00A17809">
      <w:pPr>
        <w:wordWrap w:val="0"/>
        <w:autoSpaceDE w:val="0"/>
        <w:autoSpaceDN w:val="0"/>
        <w:adjustRightInd w:val="0"/>
        <w:spacing w:line="487" w:lineRule="atLeast"/>
        <w:ind w:firstLineChars="2100" w:firstLine="4810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  <w:r w:rsidRPr="00A17809">
        <w:rPr>
          <w:rFonts w:ascii="ＭＳ 明朝" w:eastAsia="ＭＳ 明朝" w:hAnsi="Century" w:cs="Times New Roman" w:hint="eastAsia"/>
          <w:kern w:val="0"/>
          <w:sz w:val="22"/>
        </w:rPr>
        <w:t xml:space="preserve">申請者　住　　所　　　　　　　　　　　　　</w:t>
      </w:r>
    </w:p>
    <w:p w:rsidR="00A17809" w:rsidRDefault="00A17809" w:rsidP="00A17809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  <w:r w:rsidRPr="00A17809"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　　　　　　　　　　　　　　　　氏　　名　　　　　　　　　　　　㊞</w:t>
      </w:r>
    </w:p>
    <w:p w:rsidR="00901505" w:rsidRDefault="00901505" w:rsidP="00A17809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901505" w:rsidRDefault="00901505" w:rsidP="00901505">
      <w:pPr>
        <w:wordWrap w:val="0"/>
        <w:autoSpaceDE w:val="0"/>
        <w:autoSpaceDN w:val="0"/>
        <w:adjustRightInd w:val="0"/>
        <w:spacing w:line="487" w:lineRule="atLeast"/>
        <w:jc w:val="right"/>
        <w:textAlignment w:val="center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</w:t>
      </w:r>
      <w:r>
        <w:rPr>
          <w:rFonts w:ascii="ＭＳ 明朝" w:eastAsia="ＭＳ 明朝" w:hAnsi="Century" w:cs="Times New Roman" w:hint="eastAsia"/>
          <w:kern w:val="0"/>
          <w:sz w:val="22"/>
        </w:rPr>
        <w:t>氏名は、署名又は記名押印すること。</w:t>
      </w:r>
    </w:p>
    <w:p w:rsidR="006927CD" w:rsidRDefault="006927CD" w:rsidP="006927CD">
      <w:pPr>
        <w:jc w:val="right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※法人等団体の場合は、所在地、名称、</w:t>
      </w:r>
    </w:p>
    <w:p w:rsidR="006927CD" w:rsidRPr="00A40961" w:rsidRDefault="006927CD" w:rsidP="006927CD">
      <w:pPr>
        <w:jc w:val="right"/>
        <w:textAlignment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代表者氏名の記入及び押印をすること。</w:t>
      </w:r>
    </w:p>
    <w:p w:rsidR="006927CD" w:rsidRPr="006927CD" w:rsidRDefault="006927CD" w:rsidP="006927CD">
      <w:pPr>
        <w:autoSpaceDE w:val="0"/>
        <w:autoSpaceDN w:val="0"/>
        <w:adjustRightInd w:val="0"/>
        <w:spacing w:line="487" w:lineRule="atLeast"/>
        <w:jc w:val="righ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A17809" w:rsidRDefault="00A17809" w:rsidP="00A17809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0C7150" w:rsidRPr="00A17809" w:rsidRDefault="000C7150" w:rsidP="00A17809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A17809" w:rsidRPr="00A17809" w:rsidRDefault="00A17809" w:rsidP="00A17809">
      <w:pPr>
        <w:autoSpaceDE w:val="0"/>
        <w:autoSpaceDN w:val="0"/>
        <w:adjustRightInd w:val="0"/>
        <w:spacing w:line="487" w:lineRule="atLeast"/>
        <w:jc w:val="center"/>
        <w:textAlignment w:val="center"/>
        <w:rPr>
          <w:rFonts w:ascii="ＭＳ 明朝" w:eastAsia="ＭＳ 明朝" w:hAnsi="Century" w:cs="Times New Roman"/>
          <w:kern w:val="0"/>
          <w:sz w:val="28"/>
        </w:rPr>
      </w:pPr>
      <w:r w:rsidRPr="00A17809">
        <w:rPr>
          <w:rFonts w:ascii="ＭＳ 明朝" w:eastAsia="ＭＳ 明朝" w:hAnsi="Century" w:cs="Times New Roman" w:hint="eastAsia"/>
          <w:kern w:val="0"/>
          <w:sz w:val="28"/>
        </w:rPr>
        <w:t>承　諾　書</w:t>
      </w:r>
    </w:p>
    <w:p w:rsidR="00A17809" w:rsidRDefault="00A17809" w:rsidP="00A17809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A17809" w:rsidRPr="00A17809" w:rsidRDefault="00A17809" w:rsidP="00A17809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A17809" w:rsidRPr="00A17809" w:rsidRDefault="00A17809" w:rsidP="000C7150">
      <w:pPr>
        <w:wordWrap w:val="0"/>
        <w:autoSpaceDE w:val="0"/>
        <w:autoSpaceDN w:val="0"/>
        <w:adjustRightInd w:val="0"/>
        <w:spacing w:line="487" w:lineRule="atLeast"/>
        <w:ind w:firstLineChars="100" w:firstLine="229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  <w:r w:rsidRPr="00A17809">
        <w:rPr>
          <w:rFonts w:ascii="ＭＳ 明朝" w:eastAsia="ＭＳ 明朝" w:hAnsi="Century" w:cs="Times New Roman" w:hint="eastAsia"/>
          <w:kern w:val="0"/>
          <w:sz w:val="22"/>
        </w:rPr>
        <w:t>私は、</w:t>
      </w:r>
      <w:r w:rsidR="00E15918" w:rsidRPr="003E3821">
        <w:rPr>
          <w:rFonts w:ascii="ＭＳ 明朝" w:eastAsia="ＭＳ 明朝" w:hAnsi="Century" w:cs="Times New Roman" w:hint="eastAsia"/>
          <w:kern w:val="0"/>
          <w:sz w:val="22"/>
        </w:rPr>
        <w:t>下呂市谷沿倒木処理事業補助金</w:t>
      </w:r>
      <w:r w:rsidRPr="00A17809">
        <w:rPr>
          <w:rFonts w:ascii="ＭＳ 明朝" w:eastAsia="ＭＳ 明朝" w:hAnsi="Century" w:cs="Times New Roman" w:hint="eastAsia"/>
          <w:kern w:val="0"/>
          <w:sz w:val="22"/>
        </w:rPr>
        <w:t>を受けるにあたって、下記の事項</w:t>
      </w:r>
      <w:r w:rsidR="000C7150">
        <w:rPr>
          <w:rFonts w:ascii="ＭＳ 明朝" w:eastAsia="ＭＳ 明朝" w:hAnsi="Century" w:cs="Times New Roman" w:hint="eastAsia"/>
          <w:kern w:val="0"/>
          <w:sz w:val="22"/>
        </w:rPr>
        <w:t>について</w:t>
      </w:r>
      <w:r w:rsidRPr="00A17809">
        <w:rPr>
          <w:rFonts w:ascii="ＭＳ 明朝" w:eastAsia="ＭＳ 明朝" w:hAnsi="Century" w:cs="Times New Roman" w:hint="eastAsia"/>
          <w:kern w:val="0"/>
          <w:sz w:val="22"/>
        </w:rPr>
        <w:t>承諾します。</w:t>
      </w:r>
    </w:p>
    <w:p w:rsidR="00A17809" w:rsidRPr="00A17809" w:rsidRDefault="00A17809" w:rsidP="00A17809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A17809" w:rsidRDefault="00A17809" w:rsidP="00A17809">
      <w:pPr>
        <w:wordWrap w:val="0"/>
        <w:autoSpaceDE w:val="0"/>
        <w:autoSpaceDN w:val="0"/>
        <w:adjustRightInd w:val="0"/>
        <w:spacing w:line="487" w:lineRule="atLeast"/>
        <w:jc w:val="center"/>
        <w:textAlignment w:val="center"/>
        <w:rPr>
          <w:rFonts w:ascii="ＭＳ 明朝" w:eastAsia="ＭＳ 明朝" w:hAnsi="Century" w:cs="Times New Roman"/>
          <w:kern w:val="0"/>
          <w:sz w:val="22"/>
        </w:rPr>
      </w:pPr>
      <w:r w:rsidRPr="00A17809">
        <w:rPr>
          <w:rFonts w:ascii="ＭＳ 明朝" w:eastAsia="ＭＳ 明朝" w:hAnsi="Century" w:cs="Times New Roman" w:hint="eastAsia"/>
          <w:kern w:val="0"/>
          <w:sz w:val="22"/>
        </w:rPr>
        <w:t>記</w:t>
      </w:r>
    </w:p>
    <w:p w:rsidR="00A17809" w:rsidRPr="00A17809" w:rsidRDefault="00A17809" w:rsidP="00A17809">
      <w:pPr>
        <w:wordWrap w:val="0"/>
        <w:autoSpaceDE w:val="0"/>
        <w:autoSpaceDN w:val="0"/>
        <w:adjustRightInd w:val="0"/>
        <w:spacing w:line="487" w:lineRule="atLeast"/>
        <w:jc w:val="center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A17809" w:rsidRDefault="00A17809" w:rsidP="003E3821">
      <w:pPr>
        <w:wordWrap w:val="0"/>
        <w:autoSpaceDE w:val="0"/>
        <w:autoSpaceDN w:val="0"/>
        <w:adjustRightInd w:val="0"/>
        <w:spacing w:line="487" w:lineRule="atLeast"/>
        <w:ind w:firstLineChars="200" w:firstLine="458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１．</w:t>
      </w:r>
      <w:r w:rsidRPr="00A17809">
        <w:rPr>
          <w:rFonts w:ascii="ＭＳ 明朝" w:eastAsia="ＭＳ 明朝" w:hAnsi="Century" w:cs="Times New Roman" w:hint="eastAsia"/>
          <w:kern w:val="0"/>
          <w:sz w:val="22"/>
        </w:rPr>
        <w:t>下呂市が私の市税等の</w:t>
      </w:r>
      <w:r w:rsidR="000C7150">
        <w:rPr>
          <w:rFonts w:ascii="ＭＳ 明朝" w:eastAsia="ＭＳ 明朝" w:hAnsi="Century" w:cs="Times New Roman" w:hint="eastAsia"/>
          <w:kern w:val="0"/>
          <w:sz w:val="22"/>
        </w:rPr>
        <w:t>納付</w:t>
      </w:r>
      <w:r w:rsidRPr="00A17809">
        <w:rPr>
          <w:rFonts w:ascii="ＭＳ 明朝" w:eastAsia="ＭＳ 明朝" w:hAnsi="Century" w:cs="Times New Roman" w:hint="eastAsia"/>
          <w:kern w:val="0"/>
          <w:sz w:val="22"/>
        </w:rPr>
        <w:t>状況を調査すること</w:t>
      </w:r>
      <w:r w:rsidR="003E3821"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0C7150" w:rsidRPr="000C7150" w:rsidRDefault="000C7150" w:rsidP="000C7150">
      <w:pPr>
        <w:wordWrap w:val="0"/>
        <w:autoSpaceDE w:val="0"/>
        <w:autoSpaceDN w:val="0"/>
        <w:adjustRightInd w:val="0"/>
        <w:spacing w:line="487" w:lineRule="atLeast"/>
        <w:ind w:firstLineChars="500" w:firstLine="1145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A17809" w:rsidRDefault="00A17809" w:rsidP="00DD72EC">
      <w:pPr>
        <w:wordWrap w:val="0"/>
        <w:autoSpaceDE w:val="0"/>
        <w:autoSpaceDN w:val="0"/>
        <w:adjustRightInd w:val="0"/>
        <w:spacing w:line="487" w:lineRule="atLeast"/>
        <w:ind w:firstLineChars="200" w:firstLine="458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２．</w:t>
      </w:r>
      <w:r w:rsidRPr="00A17809">
        <w:rPr>
          <w:rFonts w:ascii="ＭＳ 明朝" w:eastAsia="ＭＳ 明朝" w:hAnsi="Century" w:cs="Times New Roman" w:hint="eastAsia"/>
          <w:kern w:val="0"/>
          <w:sz w:val="22"/>
        </w:rPr>
        <w:t>下呂市が当該補助金の交付にあた</w:t>
      </w:r>
      <w:r w:rsidR="00DD72EC">
        <w:rPr>
          <w:rFonts w:ascii="ＭＳ 明朝" w:eastAsia="ＭＳ 明朝" w:hAnsi="Century" w:cs="Times New Roman" w:hint="eastAsia"/>
          <w:kern w:val="0"/>
          <w:sz w:val="22"/>
        </w:rPr>
        <w:t>り</w:t>
      </w:r>
      <w:r w:rsidRPr="00A17809">
        <w:rPr>
          <w:rFonts w:ascii="ＭＳ 明朝" w:eastAsia="ＭＳ 明朝" w:hAnsi="Century" w:cs="Times New Roman" w:hint="eastAsia"/>
          <w:kern w:val="0"/>
          <w:sz w:val="22"/>
        </w:rPr>
        <w:t>必要な事項について調査すること。</w:t>
      </w:r>
    </w:p>
    <w:p w:rsidR="003E3821" w:rsidRPr="00A17809" w:rsidRDefault="003E3821" w:rsidP="00DD72EC">
      <w:pPr>
        <w:wordWrap w:val="0"/>
        <w:autoSpaceDE w:val="0"/>
        <w:autoSpaceDN w:val="0"/>
        <w:adjustRightInd w:val="0"/>
        <w:spacing w:line="487" w:lineRule="atLeast"/>
        <w:ind w:firstLineChars="200" w:firstLine="458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A17809" w:rsidRPr="00DD72EC" w:rsidRDefault="00A17809" w:rsidP="00A17809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Times New Roman"/>
          <w:kern w:val="0"/>
          <w:sz w:val="22"/>
        </w:rPr>
      </w:pPr>
    </w:p>
    <w:p w:rsidR="00A40961" w:rsidRDefault="00A40961" w:rsidP="00EF5F0A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2"/>
        </w:rPr>
      </w:pPr>
    </w:p>
    <w:p w:rsidR="00DD72EC" w:rsidRDefault="00DD72EC" w:rsidP="00EF5F0A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2"/>
        </w:rPr>
      </w:pPr>
    </w:p>
    <w:p w:rsidR="00DD72EC" w:rsidRDefault="00DD72EC" w:rsidP="00EF5F0A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2"/>
        </w:rPr>
      </w:pPr>
      <w:bookmarkStart w:id="0" w:name="_GoBack"/>
      <w:bookmarkEnd w:id="0"/>
    </w:p>
    <w:sectPr w:rsidR="00DD72EC" w:rsidSect="009D7271">
      <w:pgSz w:w="11906" w:h="16838" w:code="9"/>
      <w:pgMar w:top="1418" w:right="1134" w:bottom="1134" w:left="1134" w:header="851" w:footer="992" w:gutter="0"/>
      <w:cols w:space="425"/>
      <w:docGrid w:type="linesAndChars" w:linePitch="43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AA6" w:rsidRDefault="00EC6AA6" w:rsidP="00067B0F">
      <w:r>
        <w:separator/>
      </w:r>
    </w:p>
  </w:endnote>
  <w:endnote w:type="continuationSeparator" w:id="0">
    <w:p w:rsidR="00EC6AA6" w:rsidRDefault="00EC6AA6" w:rsidP="0006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AA6" w:rsidRDefault="00EC6AA6" w:rsidP="00067B0F">
      <w:r>
        <w:separator/>
      </w:r>
    </w:p>
  </w:footnote>
  <w:footnote w:type="continuationSeparator" w:id="0">
    <w:p w:rsidR="00EC6AA6" w:rsidRDefault="00EC6AA6" w:rsidP="0006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359C"/>
    <w:multiLevelType w:val="hybridMultilevel"/>
    <w:tmpl w:val="EE827A66"/>
    <w:lvl w:ilvl="0" w:tplc="D06C48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6161F"/>
    <w:multiLevelType w:val="hybridMultilevel"/>
    <w:tmpl w:val="2B560FCA"/>
    <w:lvl w:ilvl="0" w:tplc="48C88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4453C"/>
    <w:multiLevelType w:val="hybridMultilevel"/>
    <w:tmpl w:val="6670370C"/>
    <w:lvl w:ilvl="0" w:tplc="43160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050B64"/>
    <w:multiLevelType w:val="hybridMultilevel"/>
    <w:tmpl w:val="5DC6E640"/>
    <w:lvl w:ilvl="0" w:tplc="BA1446C4">
      <w:start w:val="1"/>
      <w:numFmt w:val="decimalFullWidth"/>
      <w:lvlText w:val="%1．"/>
      <w:lvlJc w:val="left"/>
      <w:pPr>
        <w:ind w:left="15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4" w15:restartNumberingAfterBreak="0">
    <w:nsid w:val="498A09F6"/>
    <w:multiLevelType w:val="hybridMultilevel"/>
    <w:tmpl w:val="FB0483B0"/>
    <w:lvl w:ilvl="0" w:tplc="94CA6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F3A96"/>
    <w:multiLevelType w:val="hybridMultilevel"/>
    <w:tmpl w:val="B1B2836E"/>
    <w:lvl w:ilvl="0" w:tplc="F1E22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21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71"/>
    <w:rsid w:val="0000345B"/>
    <w:rsid w:val="00014AC4"/>
    <w:rsid w:val="00042289"/>
    <w:rsid w:val="000643EA"/>
    <w:rsid w:val="00067B0F"/>
    <w:rsid w:val="000865A0"/>
    <w:rsid w:val="000B6598"/>
    <w:rsid w:val="000C2AAB"/>
    <w:rsid w:val="000C7150"/>
    <w:rsid w:val="000D1B4C"/>
    <w:rsid w:val="000D50BC"/>
    <w:rsid w:val="000E2B12"/>
    <w:rsid w:val="000E380F"/>
    <w:rsid w:val="000F0A0F"/>
    <w:rsid w:val="0010271B"/>
    <w:rsid w:val="00112364"/>
    <w:rsid w:val="001127E9"/>
    <w:rsid w:val="00112C88"/>
    <w:rsid w:val="00130475"/>
    <w:rsid w:val="00147D10"/>
    <w:rsid w:val="00167BF9"/>
    <w:rsid w:val="0017514E"/>
    <w:rsid w:val="00185885"/>
    <w:rsid w:val="0019093B"/>
    <w:rsid w:val="001A6406"/>
    <w:rsid w:val="001C0179"/>
    <w:rsid w:val="001E213C"/>
    <w:rsid w:val="001F77CD"/>
    <w:rsid w:val="00205E75"/>
    <w:rsid w:val="0023425C"/>
    <w:rsid w:val="00247FD5"/>
    <w:rsid w:val="0027394F"/>
    <w:rsid w:val="002A7AC7"/>
    <w:rsid w:val="002B1850"/>
    <w:rsid w:val="002D5484"/>
    <w:rsid w:val="002F4D88"/>
    <w:rsid w:val="00312241"/>
    <w:rsid w:val="00312D5B"/>
    <w:rsid w:val="00313AFB"/>
    <w:rsid w:val="0031677A"/>
    <w:rsid w:val="00331453"/>
    <w:rsid w:val="00350109"/>
    <w:rsid w:val="00353740"/>
    <w:rsid w:val="003949EC"/>
    <w:rsid w:val="003A750F"/>
    <w:rsid w:val="003B49BF"/>
    <w:rsid w:val="003B6E3C"/>
    <w:rsid w:val="003C4611"/>
    <w:rsid w:val="003C5391"/>
    <w:rsid w:val="003D2451"/>
    <w:rsid w:val="003E2AD8"/>
    <w:rsid w:val="003E3821"/>
    <w:rsid w:val="003F0ED0"/>
    <w:rsid w:val="00417525"/>
    <w:rsid w:val="00426FF1"/>
    <w:rsid w:val="004304B2"/>
    <w:rsid w:val="004470FA"/>
    <w:rsid w:val="00462C9A"/>
    <w:rsid w:val="00477905"/>
    <w:rsid w:val="00483481"/>
    <w:rsid w:val="00485B2D"/>
    <w:rsid w:val="004941D9"/>
    <w:rsid w:val="00494986"/>
    <w:rsid w:val="004F5BCA"/>
    <w:rsid w:val="0052001F"/>
    <w:rsid w:val="00522840"/>
    <w:rsid w:val="00582393"/>
    <w:rsid w:val="00595E68"/>
    <w:rsid w:val="005A23D1"/>
    <w:rsid w:val="005A42E1"/>
    <w:rsid w:val="005B49D2"/>
    <w:rsid w:val="005B60CF"/>
    <w:rsid w:val="005D572B"/>
    <w:rsid w:val="005D6023"/>
    <w:rsid w:val="005E4071"/>
    <w:rsid w:val="00605ED1"/>
    <w:rsid w:val="00611596"/>
    <w:rsid w:val="0061376D"/>
    <w:rsid w:val="00621688"/>
    <w:rsid w:val="00647B6E"/>
    <w:rsid w:val="00671A35"/>
    <w:rsid w:val="00675B7F"/>
    <w:rsid w:val="006927CD"/>
    <w:rsid w:val="006A1F3E"/>
    <w:rsid w:val="006B663D"/>
    <w:rsid w:val="006C535A"/>
    <w:rsid w:val="006D0B50"/>
    <w:rsid w:val="006D5715"/>
    <w:rsid w:val="006E0C99"/>
    <w:rsid w:val="006E27E5"/>
    <w:rsid w:val="006F4521"/>
    <w:rsid w:val="00720D05"/>
    <w:rsid w:val="007224C9"/>
    <w:rsid w:val="00742AD9"/>
    <w:rsid w:val="00756D82"/>
    <w:rsid w:val="00766555"/>
    <w:rsid w:val="0078393F"/>
    <w:rsid w:val="00785894"/>
    <w:rsid w:val="00791904"/>
    <w:rsid w:val="00795B5A"/>
    <w:rsid w:val="007A739E"/>
    <w:rsid w:val="007B3CEF"/>
    <w:rsid w:val="007D69A0"/>
    <w:rsid w:val="007F0358"/>
    <w:rsid w:val="00823EA7"/>
    <w:rsid w:val="00825511"/>
    <w:rsid w:val="008677F2"/>
    <w:rsid w:val="00873476"/>
    <w:rsid w:val="00896A50"/>
    <w:rsid w:val="008D179B"/>
    <w:rsid w:val="008D2944"/>
    <w:rsid w:val="008D49E7"/>
    <w:rsid w:val="008E597A"/>
    <w:rsid w:val="00901505"/>
    <w:rsid w:val="00903068"/>
    <w:rsid w:val="00903345"/>
    <w:rsid w:val="00914C1E"/>
    <w:rsid w:val="0092243C"/>
    <w:rsid w:val="00944768"/>
    <w:rsid w:val="009466B1"/>
    <w:rsid w:val="00952A92"/>
    <w:rsid w:val="00971906"/>
    <w:rsid w:val="00995508"/>
    <w:rsid w:val="00997205"/>
    <w:rsid w:val="009A198F"/>
    <w:rsid w:val="009B7265"/>
    <w:rsid w:val="009D2F61"/>
    <w:rsid w:val="009D7271"/>
    <w:rsid w:val="009F60A8"/>
    <w:rsid w:val="00A12C12"/>
    <w:rsid w:val="00A15BCE"/>
    <w:rsid w:val="00A17809"/>
    <w:rsid w:val="00A239B1"/>
    <w:rsid w:val="00A3436F"/>
    <w:rsid w:val="00A36472"/>
    <w:rsid w:val="00A40961"/>
    <w:rsid w:val="00A60C39"/>
    <w:rsid w:val="00A73141"/>
    <w:rsid w:val="00A7343B"/>
    <w:rsid w:val="00A77418"/>
    <w:rsid w:val="00A81A94"/>
    <w:rsid w:val="00AA2D74"/>
    <w:rsid w:val="00AB1839"/>
    <w:rsid w:val="00AE04B1"/>
    <w:rsid w:val="00AE2824"/>
    <w:rsid w:val="00B274BD"/>
    <w:rsid w:val="00B50597"/>
    <w:rsid w:val="00B5102D"/>
    <w:rsid w:val="00B65365"/>
    <w:rsid w:val="00B65787"/>
    <w:rsid w:val="00B67287"/>
    <w:rsid w:val="00B67BFD"/>
    <w:rsid w:val="00B724AB"/>
    <w:rsid w:val="00B97E3E"/>
    <w:rsid w:val="00BA4405"/>
    <w:rsid w:val="00BB1822"/>
    <w:rsid w:val="00BB273B"/>
    <w:rsid w:val="00BB4C57"/>
    <w:rsid w:val="00BE1098"/>
    <w:rsid w:val="00BE3E60"/>
    <w:rsid w:val="00BE413C"/>
    <w:rsid w:val="00C00F27"/>
    <w:rsid w:val="00C05D72"/>
    <w:rsid w:val="00C30CF6"/>
    <w:rsid w:val="00C64FD5"/>
    <w:rsid w:val="00C74B62"/>
    <w:rsid w:val="00C77D43"/>
    <w:rsid w:val="00CA1BB2"/>
    <w:rsid w:val="00CA7011"/>
    <w:rsid w:val="00CB3658"/>
    <w:rsid w:val="00CB5630"/>
    <w:rsid w:val="00CB74FD"/>
    <w:rsid w:val="00CC1059"/>
    <w:rsid w:val="00CC4979"/>
    <w:rsid w:val="00CD0586"/>
    <w:rsid w:val="00CD499C"/>
    <w:rsid w:val="00CF0181"/>
    <w:rsid w:val="00D15370"/>
    <w:rsid w:val="00D3065B"/>
    <w:rsid w:val="00D33A5B"/>
    <w:rsid w:val="00D56D5C"/>
    <w:rsid w:val="00D71F50"/>
    <w:rsid w:val="00D736F0"/>
    <w:rsid w:val="00DC0D68"/>
    <w:rsid w:val="00DD0E61"/>
    <w:rsid w:val="00DD2A16"/>
    <w:rsid w:val="00DD72EC"/>
    <w:rsid w:val="00DE3C42"/>
    <w:rsid w:val="00DF56B0"/>
    <w:rsid w:val="00E06E1C"/>
    <w:rsid w:val="00E15918"/>
    <w:rsid w:val="00E15A88"/>
    <w:rsid w:val="00E243B8"/>
    <w:rsid w:val="00E26BE1"/>
    <w:rsid w:val="00E34B17"/>
    <w:rsid w:val="00E6265A"/>
    <w:rsid w:val="00E658EC"/>
    <w:rsid w:val="00E8377C"/>
    <w:rsid w:val="00E91784"/>
    <w:rsid w:val="00E92F7B"/>
    <w:rsid w:val="00EA68A5"/>
    <w:rsid w:val="00EB1D40"/>
    <w:rsid w:val="00EC63BC"/>
    <w:rsid w:val="00EC6AA6"/>
    <w:rsid w:val="00EC6AD6"/>
    <w:rsid w:val="00EF5F0A"/>
    <w:rsid w:val="00F117FE"/>
    <w:rsid w:val="00F124B5"/>
    <w:rsid w:val="00F20186"/>
    <w:rsid w:val="00F342AF"/>
    <w:rsid w:val="00F37C24"/>
    <w:rsid w:val="00F55293"/>
    <w:rsid w:val="00F57A84"/>
    <w:rsid w:val="00F6090A"/>
    <w:rsid w:val="00F800A7"/>
    <w:rsid w:val="00F9747D"/>
    <w:rsid w:val="00FA4AB5"/>
    <w:rsid w:val="00FB2B0F"/>
    <w:rsid w:val="00FB5542"/>
    <w:rsid w:val="00FC757F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2A65E-CA16-4351-AACD-DB3B9F1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B0F"/>
  </w:style>
  <w:style w:type="paragraph" w:styleId="a5">
    <w:name w:val="footer"/>
    <w:basedOn w:val="a"/>
    <w:link w:val="a6"/>
    <w:uiPriority w:val="99"/>
    <w:unhideWhenUsed/>
    <w:rsid w:val="00067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B0F"/>
  </w:style>
  <w:style w:type="paragraph" w:styleId="a7">
    <w:name w:val="List Paragraph"/>
    <w:basedOn w:val="a"/>
    <w:uiPriority w:val="34"/>
    <w:qFormat/>
    <w:rsid w:val="000D1B4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4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E4071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uiPriority w:val="99"/>
    <w:unhideWhenUsed/>
    <w:rsid w:val="00A17809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A17809"/>
    <w:rPr>
      <w:rFonts w:ascii="ＭＳ 明朝" w:eastAsia="ＭＳ 明朝" w:hAnsi="Century" w:cs="Times New Roman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A17809"/>
    <w:pPr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A17809"/>
    <w:rPr>
      <w:rFonts w:ascii="ＭＳ 明朝" w:eastAsia="ＭＳ 明朝" w:hAnsi="Century" w:cs="Times New Roman"/>
      <w:kern w:val="0"/>
      <w:sz w:val="22"/>
    </w:rPr>
  </w:style>
  <w:style w:type="table" w:styleId="af">
    <w:name w:val="Table Grid"/>
    <w:basedOn w:val="a1"/>
    <w:uiPriority w:val="59"/>
    <w:rsid w:val="00B2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4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2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7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7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5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6BD0F-DC4E-459E-99E2-A6124296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田立 雅宏</dc:creator>
  <cp:keywords/>
  <dc:description/>
  <cp:lastModifiedBy>細江 卓也</cp:lastModifiedBy>
  <cp:revision>2</cp:revision>
  <cp:lastPrinted>2021-03-03T04:44:00Z</cp:lastPrinted>
  <dcterms:created xsi:type="dcterms:W3CDTF">2021-04-26T05:19:00Z</dcterms:created>
  <dcterms:modified xsi:type="dcterms:W3CDTF">2021-04-26T05:19:00Z</dcterms:modified>
</cp:coreProperties>
</file>