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EE43" w14:textId="69C85E3D" w:rsidR="003B656F" w:rsidRPr="0091331F" w:rsidRDefault="00BF3260" w:rsidP="00E2388A">
      <w:pPr>
        <w:ind w:firstLine="240"/>
        <w:jc w:val="center"/>
        <w:rPr>
          <w:rFonts w:ascii="ＭＳ ゴシック" w:eastAsia="ＭＳ ゴシック" w:hAnsi="ＭＳ ゴシック"/>
        </w:rPr>
      </w:pPr>
      <w:r w:rsidRPr="0091331F">
        <w:rPr>
          <w:rFonts w:ascii="ＭＳ ゴシック" w:eastAsia="ＭＳ ゴシック" w:hAnsi="ＭＳ ゴシック" w:hint="eastAsia"/>
        </w:rPr>
        <w:t>下呂市</w:t>
      </w:r>
      <w:r w:rsidR="00E17489" w:rsidRPr="0091331F">
        <w:rPr>
          <w:rFonts w:ascii="ＭＳ ゴシック" w:eastAsia="ＭＳ ゴシック" w:hAnsi="ＭＳ ゴシック" w:hint="eastAsia"/>
        </w:rPr>
        <w:t>高齢者福祉計画・</w:t>
      </w:r>
      <w:r w:rsidR="00E24EFB" w:rsidRPr="0091331F">
        <w:rPr>
          <w:rFonts w:ascii="ＭＳ ゴシック" w:eastAsia="ＭＳ ゴシック" w:hAnsi="ＭＳ ゴシック" w:hint="eastAsia"/>
        </w:rPr>
        <w:t>第</w:t>
      </w:r>
      <w:r w:rsidR="009B7E70" w:rsidRPr="0091331F">
        <w:rPr>
          <w:rFonts w:ascii="ＭＳ ゴシック" w:eastAsia="ＭＳ ゴシック" w:hAnsi="ＭＳ ゴシック" w:hint="eastAsia"/>
        </w:rPr>
        <w:t>１０</w:t>
      </w:r>
      <w:r w:rsidR="00E24EFB" w:rsidRPr="0091331F">
        <w:rPr>
          <w:rFonts w:ascii="ＭＳ ゴシック" w:eastAsia="ＭＳ ゴシック" w:hAnsi="ＭＳ ゴシック" w:hint="eastAsia"/>
        </w:rPr>
        <w:t>期介護保険事業計画策定業務</w:t>
      </w:r>
      <w:r w:rsidR="007D670F" w:rsidRPr="0091331F">
        <w:rPr>
          <w:rFonts w:ascii="ＭＳ ゴシック" w:eastAsia="ＭＳ ゴシック" w:hAnsi="ＭＳ ゴシック" w:hint="eastAsia"/>
        </w:rPr>
        <w:t>委託仕様書</w:t>
      </w:r>
    </w:p>
    <w:p w14:paraId="7865474B" w14:textId="77777777" w:rsidR="007D670F" w:rsidRPr="0091331F" w:rsidRDefault="007D670F" w:rsidP="003B656F">
      <w:pPr>
        <w:rPr>
          <w:rFonts w:hAnsi="ＭＳ 明朝"/>
          <w:sz w:val="22"/>
          <w:szCs w:val="22"/>
        </w:rPr>
      </w:pPr>
    </w:p>
    <w:p w14:paraId="606D08F9" w14:textId="77777777" w:rsidR="002C2135" w:rsidRPr="0091331F" w:rsidRDefault="002C2135" w:rsidP="003B656F">
      <w:pPr>
        <w:rPr>
          <w:rFonts w:hAnsi="ＭＳ 明朝"/>
          <w:sz w:val="22"/>
          <w:szCs w:val="22"/>
        </w:rPr>
      </w:pPr>
    </w:p>
    <w:p w14:paraId="2D80DD60" w14:textId="77777777" w:rsidR="004A1AFF" w:rsidRPr="0091331F" w:rsidRDefault="00E2388A">
      <w:pPr>
        <w:rPr>
          <w:rFonts w:hAnsi="ＭＳ 明朝"/>
          <w:b/>
          <w:bCs/>
          <w:sz w:val="22"/>
          <w:szCs w:val="22"/>
        </w:rPr>
      </w:pPr>
      <w:r w:rsidRPr="0091331F">
        <w:rPr>
          <w:rFonts w:hAnsi="ＭＳ 明朝" w:hint="eastAsia"/>
          <w:b/>
          <w:bCs/>
          <w:sz w:val="22"/>
          <w:szCs w:val="22"/>
        </w:rPr>
        <w:t>１　業務</w:t>
      </w:r>
      <w:r w:rsidR="00571C47" w:rsidRPr="0091331F">
        <w:rPr>
          <w:rFonts w:hAnsi="ＭＳ 明朝" w:hint="eastAsia"/>
          <w:b/>
          <w:bCs/>
          <w:sz w:val="22"/>
          <w:szCs w:val="22"/>
        </w:rPr>
        <w:t>名</w:t>
      </w:r>
    </w:p>
    <w:p w14:paraId="51FE14B1" w14:textId="40732D94" w:rsidR="00C52683" w:rsidRPr="0091331F" w:rsidRDefault="00BD5740">
      <w:pPr>
        <w:rPr>
          <w:rFonts w:hAnsi="ＭＳ 明朝"/>
          <w:sz w:val="22"/>
          <w:szCs w:val="22"/>
        </w:rPr>
      </w:pPr>
      <w:r w:rsidRPr="0091331F">
        <w:rPr>
          <w:rFonts w:hAnsi="ＭＳ 明朝" w:hint="eastAsia"/>
          <w:sz w:val="22"/>
          <w:szCs w:val="22"/>
        </w:rPr>
        <w:t xml:space="preserve">　</w:t>
      </w:r>
      <w:r w:rsidR="005C403E" w:rsidRPr="0091331F">
        <w:rPr>
          <w:rFonts w:hAnsi="ＭＳ 明朝" w:hint="eastAsia"/>
          <w:sz w:val="22"/>
          <w:szCs w:val="22"/>
        </w:rPr>
        <w:t>下呂市</w:t>
      </w:r>
      <w:r w:rsidR="00E17489" w:rsidRPr="0091331F">
        <w:rPr>
          <w:rFonts w:hAnsi="ＭＳ 明朝" w:hint="eastAsia"/>
          <w:sz w:val="22"/>
          <w:szCs w:val="22"/>
        </w:rPr>
        <w:t>高齢者福祉計画・</w:t>
      </w:r>
      <w:r w:rsidR="002B448D" w:rsidRPr="0091331F">
        <w:rPr>
          <w:rFonts w:hAnsi="ＭＳ 明朝" w:hint="eastAsia"/>
          <w:sz w:val="22"/>
          <w:szCs w:val="22"/>
        </w:rPr>
        <w:t>第</w:t>
      </w:r>
      <w:r w:rsidR="009B7E70" w:rsidRPr="0091331F">
        <w:rPr>
          <w:rFonts w:hAnsi="ＭＳ 明朝" w:hint="eastAsia"/>
          <w:sz w:val="22"/>
          <w:szCs w:val="22"/>
        </w:rPr>
        <w:t>１０</w:t>
      </w:r>
      <w:r w:rsidR="00E24EFB" w:rsidRPr="0091331F">
        <w:rPr>
          <w:rFonts w:hAnsi="ＭＳ 明朝" w:hint="eastAsia"/>
          <w:sz w:val="22"/>
          <w:szCs w:val="22"/>
        </w:rPr>
        <w:t>期介護保険事業計画策定業務</w:t>
      </w:r>
    </w:p>
    <w:p w14:paraId="716670A7" w14:textId="68369F98" w:rsidR="00E618B2" w:rsidRPr="0091331F" w:rsidRDefault="00E618B2">
      <w:pPr>
        <w:rPr>
          <w:rFonts w:hAnsi="ＭＳ 明朝"/>
          <w:sz w:val="22"/>
          <w:szCs w:val="22"/>
        </w:rPr>
      </w:pPr>
    </w:p>
    <w:p w14:paraId="5AF70240" w14:textId="77777777" w:rsidR="004A1AFF" w:rsidRPr="0091331F" w:rsidRDefault="00E618B2">
      <w:pPr>
        <w:rPr>
          <w:rFonts w:hAnsi="ＭＳ 明朝"/>
          <w:sz w:val="22"/>
          <w:szCs w:val="22"/>
        </w:rPr>
      </w:pPr>
      <w:r w:rsidRPr="0091331F">
        <w:rPr>
          <w:rFonts w:hAnsi="ＭＳ 明朝" w:hint="eastAsia"/>
          <w:b/>
          <w:bCs/>
          <w:sz w:val="22"/>
          <w:szCs w:val="22"/>
        </w:rPr>
        <w:t xml:space="preserve">２　</w:t>
      </w:r>
      <w:r w:rsidRPr="0091331F">
        <w:rPr>
          <w:rFonts w:hAnsi="ＭＳ 明朝" w:hint="eastAsia"/>
          <w:b/>
          <w:bCs/>
          <w:kern w:val="0"/>
          <w:sz w:val="22"/>
          <w:szCs w:val="22"/>
        </w:rPr>
        <w:t>業務の目的</w:t>
      </w:r>
      <w:r w:rsidRPr="0091331F">
        <w:rPr>
          <w:rFonts w:hAnsi="ＭＳ 明朝" w:hint="eastAsia"/>
          <w:sz w:val="22"/>
          <w:szCs w:val="22"/>
        </w:rPr>
        <w:t xml:space="preserve">　　　</w:t>
      </w:r>
    </w:p>
    <w:p w14:paraId="0D92954C" w14:textId="776449C7" w:rsidR="00E618B2" w:rsidRPr="0091331F" w:rsidRDefault="00E618B2" w:rsidP="004A1AFF">
      <w:pPr>
        <w:ind w:leftChars="100" w:left="240" w:firstLineChars="100" w:firstLine="220"/>
        <w:rPr>
          <w:rFonts w:hAnsi="ＭＳ 明朝"/>
          <w:sz w:val="22"/>
          <w:szCs w:val="22"/>
        </w:rPr>
      </w:pPr>
      <w:r w:rsidRPr="0091331F">
        <w:rPr>
          <w:rFonts w:hAnsi="ＭＳ 明朝" w:hint="eastAsia"/>
          <w:sz w:val="22"/>
          <w:szCs w:val="22"/>
        </w:rPr>
        <w:t>高齢者を取り巻く諸制度や社会環境等の動向・変化を踏まえ、下呂市における</w:t>
      </w:r>
      <w:r w:rsidR="004A1AFF" w:rsidRPr="0091331F">
        <w:rPr>
          <w:rFonts w:hAnsi="ＭＳ 明朝" w:hint="eastAsia"/>
          <w:sz w:val="22"/>
          <w:szCs w:val="22"/>
        </w:rPr>
        <w:t>高齢者</w:t>
      </w:r>
      <w:r w:rsidRPr="0091331F">
        <w:rPr>
          <w:rFonts w:hAnsi="ＭＳ 明朝" w:hint="eastAsia"/>
          <w:sz w:val="22"/>
          <w:szCs w:val="22"/>
        </w:rPr>
        <w:t>福祉や介護給付に対するニーズ・需要の分析</w:t>
      </w:r>
      <w:r w:rsidR="004A1AFF" w:rsidRPr="0091331F">
        <w:rPr>
          <w:rFonts w:hAnsi="ＭＳ 明朝" w:hint="eastAsia"/>
          <w:sz w:val="22"/>
          <w:szCs w:val="22"/>
        </w:rPr>
        <w:t>・推計を行うとともに、本市が目指すべき高齢者福祉・介護保険事業の方向性とその実現方策について検討し、令和</w:t>
      </w:r>
      <w:r w:rsidR="009B7E70" w:rsidRPr="0091331F">
        <w:rPr>
          <w:rFonts w:hAnsi="ＭＳ 明朝" w:hint="eastAsia"/>
          <w:sz w:val="22"/>
          <w:szCs w:val="22"/>
        </w:rPr>
        <w:t>９</w:t>
      </w:r>
      <w:r w:rsidR="004A1AFF" w:rsidRPr="0091331F">
        <w:rPr>
          <w:rFonts w:hAnsi="ＭＳ 明朝" w:hint="eastAsia"/>
          <w:sz w:val="22"/>
          <w:szCs w:val="22"/>
        </w:rPr>
        <w:t>～</w:t>
      </w:r>
      <w:r w:rsidR="009B7E70" w:rsidRPr="0091331F">
        <w:rPr>
          <w:rFonts w:hAnsi="ＭＳ 明朝" w:hint="eastAsia"/>
          <w:sz w:val="22"/>
          <w:szCs w:val="22"/>
        </w:rPr>
        <w:t>１１</w:t>
      </w:r>
      <w:r w:rsidR="004A1AFF" w:rsidRPr="0091331F">
        <w:rPr>
          <w:rFonts w:hAnsi="ＭＳ 明朝" w:hint="eastAsia"/>
          <w:sz w:val="22"/>
          <w:szCs w:val="22"/>
        </w:rPr>
        <w:t>年度を計画期間とする「下呂市高齢者福祉計画・第</w:t>
      </w:r>
      <w:r w:rsidR="009B7E70" w:rsidRPr="0091331F">
        <w:rPr>
          <w:rFonts w:hAnsi="ＭＳ 明朝" w:hint="eastAsia"/>
          <w:sz w:val="22"/>
          <w:szCs w:val="22"/>
        </w:rPr>
        <w:t>１０</w:t>
      </w:r>
      <w:r w:rsidR="004A1AFF" w:rsidRPr="0091331F">
        <w:rPr>
          <w:rFonts w:hAnsi="ＭＳ 明朝" w:hint="eastAsia"/>
          <w:sz w:val="22"/>
          <w:szCs w:val="22"/>
        </w:rPr>
        <w:t>期介護保険事業計画」の策定支援を行うことを目的とする。</w:t>
      </w:r>
    </w:p>
    <w:p w14:paraId="1B6CBB25" w14:textId="77777777" w:rsidR="002C2135" w:rsidRPr="0091331F" w:rsidRDefault="002C2135" w:rsidP="007D670F">
      <w:pPr>
        <w:ind w:left="1920" w:hanging="1920"/>
        <w:jc w:val="left"/>
        <w:rPr>
          <w:rFonts w:hAnsi="ＭＳ 明朝"/>
          <w:sz w:val="22"/>
          <w:szCs w:val="22"/>
        </w:rPr>
      </w:pPr>
    </w:p>
    <w:p w14:paraId="778AC5B4" w14:textId="4308494F" w:rsidR="004A1AFF" w:rsidRPr="0091331F" w:rsidRDefault="009B7E70" w:rsidP="007D670F">
      <w:pPr>
        <w:ind w:left="1920" w:hanging="1920"/>
        <w:jc w:val="left"/>
        <w:rPr>
          <w:rFonts w:hAnsi="ＭＳ 明朝"/>
          <w:b/>
          <w:bCs/>
          <w:kern w:val="0"/>
          <w:sz w:val="22"/>
          <w:szCs w:val="22"/>
        </w:rPr>
      </w:pPr>
      <w:r w:rsidRPr="0091331F">
        <w:rPr>
          <w:rFonts w:hAnsi="ＭＳ 明朝" w:hint="eastAsia"/>
          <w:b/>
          <w:bCs/>
          <w:sz w:val="22"/>
          <w:szCs w:val="22"/>
        </w:rPr>
        <w:t>３</w:t>
      </w:r>
      <w:r w:rsidR="00C52683" w:rsidRPr="0091331F">
        <w:rPr>
          <w:rFonts w:hAnsi="ＭＳ 明朝" w:hint="eastAsia"/>
          <w:b/>
          <w:bCs/>
          <w:sz w:val="22"/>
          <w:szCs w:val="22"/>
        </w:rPr>
        <w:t xml:space="preserve">　</w:t>
      </w:r>
      <w:r w:rsidR="00E618B2" w:rsidRPr="0091331F">
        <w:rPr>
          <w:rFonts w:hAnsi="ＭＳ 明朝" w:hint="eastAsia"/>
          <w:b/>
          <w:bCs/>
          <w:kern w:val="0"/>
          <w:sz w:val="22"/>
          <w:szCs w:val="22"/>
        </w:rPr>
        <w:t>業務施行</w:t>
      </w:r>
      <w:r w:rsidR="007D670F" w:rsidRPr="0091331F">
        <w:rPr>
          <w:rFonts w:hAnsi="ＭＳ 明朝" w:hint="eastAsia"/>
          <w:b/>
          <w:bCs/>
          <w:kern w:val="0"/>
          <w:sz w:val="22"/>
          <w:szCs w:val="22"/>
        </w:rPr>
        <w:t>場所</w:t>
      </w:r>
    </w:p>
    <w:p w14:paraId="3554430C" w14:textId="1B26E18D" w:rsidR="003B656F" w:rsidRPr="0091331F" w:rsidRDefault="00E618B2" w:rsidP="007D670F">
      <w:pPr>
        <w:ind w:left="1920" w:hanging="1920"/>
        <w:jc w:val="left"/>
        <w:rPr>
          <w:rFonts w:hAnsi="ＭＳ 明朝"/>
          <w:sz w:val="22"/>
          <w:szCs w:val="22"/>
        </w:rPr>
      </w:pPr>
      <w:r w:rsidRPr="0091331F">
        <w:rPr>
          <w:rFonts w:hAnsi="ＭＳ 明朝" w:hint="eastAsia"/>
          <w:sz w:val="22"/>
          <w:szCs w:val="22"/>
        </w:rPr>
        <w:t xml:space="preserve">　下呂市内及び下呂市が指定する場所</w:t>
      </w:r>
    </w:p>
    <w:p w14:paraId="7C9CFD92" w14:textId="77777777" w:rsidR="002C2135" w:rsidRPr="0091331F" w:rsidRDefault="002C2135" w:rsidP="007D670F">
      <w:pPr>
        <w:ind w:left="1920" w:hanging="1920"/>
        <w:jc w:val="left"/>
        <w:rPr>
          <w:rFonts w:hAnsi="ＭＳ 明朝"/>
          <w:sz w:val="22"/>
          <w:szCs w:val="22"/>
        </w:rPr>
      </w:pPr>
    </w:p>
    <w:p w14:paraId="2281FAFF" w14:textId="0EAA0BE8" w:rsidR="004A1AFF" w:rsidRPr="0091331F" w:rsidRDefault="009B7E70" w:rsidP="007D670F">
      <w:pPr>
        <w:ind w:left="1920" w:hanging="1920"/>
        <w:jc w:val="left"/>
        <w:rPr>
          <w:rFonts w:hAnsi="ＭＳ 明朝"/>
          <w:b/>
          <w:bCs/>
          <w:sz w:val="22"/>
          <w:szCs w:val="22"/>
        </w:rPr>
      </w:pPr>
      <w:r w:rsidRPr="0091331F">
        <w:rPr>
          <w:rFonts w:hAnsi="ＭＳ 明朝" w:hint="eastAsia"/>
          <w:b/>
          <w:bCs/>
          <w:sz w:val="22"/>
          <w:szCs w:val="22"/>
        </w:rPr>
        <w:t>４</w:t>
      </w:r>
      <w:r w:rsidR="007D670F" w:rsidRPr="0091331F">
        <w:rPr>
          <w:rFonts w:hAnsi="ＭＳ 明朝" w:hint="eastAsia"/>
          <w:b/>
          <w:bCs/>
          <w:sz w:val="22"/>
          <w:szCs w:val="22"/>
        </w:rPr>
        <w:t xml:space="preserve">　委託業務期間</w:t>
      </w:r>
    </w:p>
    <w:p w14:paraId="2DB8BE8E" w14:textId="758ADDC4" w:rsidR="007D670F" w:rsidRPr="0091331F" w:rsidRDefault="007D670F" w:rsidP="007D670F">
      <w:pPr>
        <w:ind w:left="1920" w:hanging="1920"/>
        <w:jc w:val="left"/>
        <w:rPr>
          <w:rFonts w:hAnsi="ＭＳ 明朝"/>
          <w:sz w:val="22"/>
          <w:szCs w:val="22"/>
        </w:rPr>
      </w:pPr>
      <w:r w:rsidRPr="0091331F">
        <w:rPr>
          <w:rFonts w:hAnsi="ＭＳ 明朝" w:hint="eastAsia"/>
          <w:sz w:val="22"/>
          <w:szCs w:val="22"/>
        </w:rPr>
        <w:t xml:space="preserve">　</w:t>
      </w:r>
      <w:r w:rsidR="00722F49" w:rsidRPr="0091331F">
        <w:rPr>
          <w:rFonts w:hAnsi="ＭＳ 明朝" w:hint="eastAsia"/>
          <w:sz w:val="22"/>
          <w:szCs w:val="22"/>
        </w:rPr>
        <w:t>契</w:t>
      </w:r>
      <w:r w:rsidR="002B448D" w:rsidRPr="0091331F">
        <w:rPr>
          <w:rFonts w:hAnsi="ＭＳ 明朝" w:hint="eastAsia"/>
          <w:sz w:val="22"/>
          <w:szCs w:val="22"/>
        </w:rPr>
        <w:t>約締結の日より令和</w:t>
      </w:r>
      <w:r w:rsidR="009B7E70" w:rsidRPr="0091331F">
        <w:rPr>
          <w:rFonts w:hAnsi="ＭＳ 明朝" w:hint="eastAsia"/>
          <w:sz w:val="22"/>
          <w:szCs w:val="22"/>
        </w:rPr>
        <w:t>９</w:t>
      </w:r>
      <w:r w:rsidR="002B448D" w:rsidRPr="0091331F">
        <w:rPr>
          <w:rFonts w:hAnsi="ＭＳ 明朝" w:hint="eastAsia"/>
          <w:sz w:val="22"/>
          <w:szCs w:val="22"/>
        </w:rPr>
        <w:t>年３月</w:t>
      </w:r>
      <w:r w:rsidR="0091331F" w:rsidRPr="0091331F">
        <w:rPr>
          <w:rFonts w:hAnsi="ＭＳ 明朝" w:hint="eastAsia"/>
          <w:sz w:val="22"/>
          <w:szCs w:val="22"/>
        </w:rPr>
        <w:t>２４</w:t>
      </w:r>
      <w:r w:rsidRPr="0091331F">
        <w:rPr>
          <w:rFonts w:hAnsi="ＭＳ 明朝" w:hint="eastAsia"/>
          <w:sz w:val="22"/>
          <w:szCs w:val="22"/>
        </w:rPr>
        <w:t>日</w:t>
      </w:r>
    </w:p>
    <w:p w14:paraId="23731272" w14:textId="77777777" w:rsidR="002C2135" w:rsidRPr="0091331F" w:rsidRDefault="002C2135" w:rsidP="009D0844">
      <w:pPr>
        <w:ind w:left="1920" w:hanging="1920"/>
        <w:rPr>
          <w:rFonts w:hAnsi="ＭＳ 明朝"/>
          <w:sz w:val="22"/>
          <w:szCs w:val="22"/>
        </w:rPr>
      </w:pPr>
    </w:p>
    <w:p w14:paraId="1097767C" w14:textId="58249A2E" w:rsidR="007D670F" w:rsidRPr="0091331F" w:rsidRDefault="009B7E70" w:rsidP="009D0844">
      <w:pPr>
        <w:ind w:left="1920" w:hanging="1920"/>
        <w:rPr>
          <w:rFonts w:hAnsi="ＭＳ 明朝"/>
          <w:b/>
          <w:bCs/>
          <w:sz w:val="22"/>
          <w:szCs w:val="22"/>
        </w:rPr>
      </w:pPr>
      <w:r w:rsidRPr="0091331F">
        <w:rPr>
          <w:rFonts w:hAnsi="ＭＳ 明朝" w:hint="eastAsia"/>
          <w:b/>
          <w:bCs/>
          <w:sz w:val="22"/>
          <w:szCs w:val="22"/>
        </w:rPr>
        <w:t>５</w:t>
      </w:r>
      <w:r w:rsidR="007D670F" w:rsidRPr="0091331F">
        <w:rPr>
          <w:rFonts w:hAnsi="ＭＳ 明朝" w:hint="eastAsia"/>
          <w:b/>
          <w:bCs/>
          <w:sz w:val="22"/>
          <w:szCs w:val="22"/>
        </w:rPr>
        <w:t xml:space="preserve">　委託業務内容</w:t>
      </w:r>
    </w:p>
    <w:p w14:paraId="1DA92913" w14:textId="5F050654" w:rsidR="002A6192" w:rsidRPr="0091331F" w:rsidRDefault="00527A46" w:rsidP="00FC755A">
      <w:pPr>
        <w:ind w:firstLineChars="100" w:firstLine="220"/>
        <w:rPr>
          <w:rFonts w:hAnsi="ＭＳ 明朝"/>
          <w:sz w:val="22"/>
          <w:szCs w:val="22"/>
        </w:rPr>
      </w:pPr>
      <w:r w:rsidRPr="0091331F">
        <w:rPr>
          <w:rFonts w:hAnsi="ＭＳ 明朝" w:hint="eastAsia"/>
          <w:sz w:val="22"/>
          <w:szCs w:val="22"/>
        </w:rPr>
        <w:t>下記の業務を遂行すること。</w:t>
      </w:r>
    </w:p>
    <w:p w14:paraId="4ED1B7F2" w14:textId="77777777" w:rsidR="00FC755A" w:rsidRPr="0091331F" w:rsidRDefault="00FC755A" w:rsidP="00FC755A">
      <w:pPr>
        <w:rPr>
          <w:rFonts w:hAnsi="ＭＳ 明朝" w:cs="ＭＳ Ｐゴシック"/>
          <w:kern w:val="0"/>
          <w:sz w:val="22"/>
          <w:szCs w:val="22"/>
        </w:rPr>
      </w:pPr>
    </w:p>
    <w:p w14:paraId="7D996FF3" w14:textId="45F7CF1F" w:rsidR="002C2135" w:rsidRPr="0091331F" w:rsidRDefault="00FC755A" w:rsidP="00FC755A">
      <w:pPr>
        <w:rPr>
          <w:rFonts w:hAnsi="ＭＳ 明朝" w:cs="ＭＳ Ｐゴシック"/>
          <w:kern w:val="0"/>
          <w:sz w:val="22"/>
          <w:szCs w:val="22"/>
        </w:rPr>
      </w:pPr>
      <w:r w:rsidRPr="0091331F">
        <w:rPr>
          <w:rFonts w:hAnsi="ＭＳ 明朝" w:cs="ＭＳ Ｐゴシック" w:hint="eastAsia"/>
          <w:kern w:val="0"/>
          <w:sz w:val="22"/>
          <w:szCs w:val="22"/>
        </w:rPr>
        <w:t>【令和７年度】</w:t>
      </w:r>
    </w:p>
    <w:p w14:paraId="69F4D872" w14:textId="2F591555" w:rsidR="00FC755A" w:rsidRPr="0091331F" w:rsidRDefault="00FC755A" w:rsidP="00FC755A">
      <w:pPr>
        <w:ind w:leftChars="50" w:left="120"/>
        <w:rPr>
          <w:rFonts w:hAnsi="ＭＳ 明朝" w:cs="ＭＳ Ｐゴシック"/>
          <w:kern w:val="0"/>
          <w:sz w:val="22"/>
          <w:szCs w:val="22"/>
        </w:rPr>
      </w:pPr>
      <w:r w:rsidRPr="0091331F">
        <w:rPr>
          <w:rFonts w:hAnsi="ＭＳ 明朝" w:cs="ＭＳ Ｐゴシック" w:hint="eastAsia"/>
          <w:kern w:val="0"/>
          <w:sz w:val="22"/>
          <w:szCs w:val="22"/>
        </w:rPr>
        <w:t>(1)</w:t>
      </w:r>
      <w:r w:rsidRPr="0091331F">
        <w:rPr>
          <w:rFonts w:hAnsi="ＭＳ 明朝" w:cs="ＭＳ Ｐゴシック"/>
          <w:kern w:val="0"/>
          <w:sz w:val="22"/>
          <w:szCs w:val="22"/>
        </w:rPr>
        <w:t xml:space="preserve"> </w:t>
      </w:r>
      <w:r w:rsidRPr="0091331F">
        <w:rPr>
          <w:rFonts w:hAnsi="ＭＳ 明朝" w:cs="ＭＳ Ｐゴシック" w:hint="eastAsia"/>
          <w:kern w:val="0"/>
          <w:sz w:val="22"/>
          <w:szCs w:val="22"/>
        </w:rPr>
        <w:t>介護予防・日常生活圏域ニーズ調査</w:t>
      </w:r>
    </w:p>
    <w:p w14:paraId="0AF6E99C" w14:textId="6BC92874" w:rsidR="00FC755A" w:rsidRPr="0091331F" w:rsidRDefault="00FC755A" w:rsidP="00FC755A">
      <w:pPr>
        <w:ind w:leftChars="150" w:left="360"/>
        <w:rPr>
          <w:rFonts w:hAnsi="ＭＳ 明朝"/>
          <w:sz w:val="22"/>
          <w:szCs w:val="22"/>
        </w:rPr>
      </w:pPr>
      <w:r w:rsidRPr="0091331F">
        <w:rPr>
          <w:rFonts w:hAnsi="ＭＳ 明朝" w:hint="eastAsia"/>
          <w:sz w:val="22"/>
          <w:szCs w:val="22"/>
        </w:rPr>
        <w:t>(ｱ)</w:t>
      </w:r>
      <w:r w:rsidRPr="0091331F">
        <w:rPr>
          <w:rFonts w:hAnsi="ＭＳ 明朝"/>
          <w:sz w:val="22"/>
          <w:szCs w:val="22"/>
        </w:rPr>
        <w:t xml:space="preserve"> </w:t>
      </w:r>
      <w:r w:rsidRPr="0091331F">
        <w:rPr>
          <w:rFonts w:hAnsi="ＭＳ 明朝" w:hint="eastAsia"/>
          <w:sz w:val="22"/>
          <w:szCs w:val="22"/>
        </w:rPr>
        <w:t>調査対象者</w:t>
      </w:r>
    </w:p>
    <w:p w14:paraId="120735F3" w14:textId="50074A72" w:rsidR="00FC755A" w:rsidRPr="0091331F" w:rsidRDefault="00FC755A" w:rsidP="00FC755A">
      <w:pPr>
        <w:ind w:leftChars="250" w:left="820" w:hangingChars="100" w:hanging="220"/>
        <w:rPr>
          <w:rFonts w:hAnsi="ＭＳ 明朝"/>
          <w:sz w:val="22"/>
          <w:szCs w:val="22"/>
        </w:rPr>
      </w:pPr>
      <w:r w:rsidRPr="0091331F">
        <w:rPr>
          <w:rFonts w:hAnsi="ＭＳ 明朝" w:hint="eastAsia"/>
          <w:sz w:val="22"/>
          <w:szCs w:val="22"/>
        </w:rPr>
        <w:t>・６５歳以上で要介護１～５以外の者（要支援・総合事業対象者は対象）の中から、１，２００人を抽出</w:t>
      </w:r>
    </w:p>
    <w:p w14:paraId="5EE73711" w14:textId="412B07FB" w:rsidR="00FC755A" w:rsidRPr="0091331F" w:rsidRDefault="00FC755A" w:rsidP="00FC755A">
      <w:pPr>
        <w:ind w:leftChars="150" w:left="360"/>
        <w:rPr>
          <w:rFonts w:hAnsi="ＭＳ 明朝"/>
          <w:sz w:val="22"/>
          <w:szCs w:val="22"/>
        </w:rPr>
      </w:pPr>
      <w:r w:rsidRPr="0091331F">
        <w:rPr>
          <w:rFonts w:hAnsi="ＭＳ 明朝" w:hint="eastAsia"/>
          <w:sz w:val="22"/>
          <w:szCs w:val="22"/>
        </w:rPr>
        <w:t>(ｲ) 実施方法</w:t>
      </w:r>
    </w:p>
    <w:p w14:paraId="673870E6" w14:textId="3D70EC22" w:rsidR="00FC755A" w:rsidRPr="0091331F" w:rsidRDefault="00FC755A" w:rsidP="00302287">
      <w:pPr>
        <w:ind w:leftChars="250" w:left="820" w:hangingChars="100" w:hanging="220"/>
        <w:rPr>
          <w:rFonts w:hAnsi="ＭＳ 明朝"/>
          <w:sz w:val="22"/>
          <w:szCs w:val="22"/>
        </w:rPr>
      </w:pPr>
      <w:r w:rsidRPr="0091331F">
        <w:rPr>
          <w:rFonts w:hAnsi="ＭＳ 明朝" w:hint="eastAsia"/>
          <w:sz w:val="22"/>
          <w:szCs w:val="22"/>
        </w:rPr>
        <w:t>・受託者</w:t>
      </w:r>
      <w:r w:rsidR="00302287" w:rsidRPr="0091331F">
        <w:rPr>
          <w:rFonts w:hAnsi="ＭＳ 明朝" w:hint="eastAsia"/>
          <w:sz w:val="22"/>
          <w:szCs w:val="22"/>
        </w:rPr>
        <w:t>は、アンケート調査票の設計、アンケート票の印刷、発送用・返信用封筒の印刷、封入封緘作業、宛名ラベルの貼付、郵便局への投函など、アンケート実施にかかる一連の業務を行う。（料金受取人払郵便にかかる申請手続きも受託者が行う。）</w:t>
      </w:r>
    </w:p>
    <w:p w14:paraId="0DAA22A1" w14:textId="77777777" w:rsidR="00302287" w:rsidRPr="0091331F" w:rsidRDefault="00FC755A" w:rsidP="00FC755A">
      <w:pPr>
        <w:ind w:leftChars="250" w:left="820" w:hangingChars="100" w:hanging="220"/>
        <w:rPr>
          <w:rFonts w:hAnsi="ＭＳ 明朝"/>
          <w:sz w:val="22"/>
          <w:szCs w:val="22"/>
        </w:rPr>
      </w:pPr>
      <w:r w:rsidRPr="0091331F">
        <w:rPr>
          <w:rFonts w:hAnsi="ＭＳ 明朝" w:hint="eastAsia"/>
          <w:sz w:val="22"/>
          <w:szCs w:val="22"/>
        </w:rPr>
        <w:t>・</w:t>
      </w:r>
      <w:r w:rsidR="00302287" w:rsidRPr="0091331F">
        <w:rPr>
          <w:rFonts w:hAnsi="ＭＳ 明朝" w:hint="eastAsia"/>
          <w:sz w:val="22"/>
          <w:szCs w:val="22"/>
        </w:rPr>
        <w:t>宛名ラベルについては、下呂市高齢福祉課が作成した上で受託者へ提供する。</w:t>
      </w:r>
    </w:p>
    <w:p w14:paraId="71015809" w14:textId="1FB2CFD4" w:rsidR="00FC755A" w:rsidRPr="0091331F" w:rsidRDefault="00302287" w:rsidP="00302287">
      <w:pPr>
        <w:ind w:leftChars="250" w:left="820" w:hangingChars="100" w:hanging="220"/>
        <w:rPr>
          <w:rFonts w:hAnsi="ＭＳ 明朝"/>
          <w:sz w:val="22"/>
          <w:szCs w:val="22"/>
        </w:rPr>
      </w:pPr>
      <w:r w:rsidRPr="0091331F">
        <w:rPr>
          <w:rFonts w:hAnsi="ＭＳ 明朝" w:hint="eastAsia"/>
          <w:sz w:val="22"/>
          <w:szCs w:val="22"/>
        </w:rPr>
        <w:t>・アンケート票については、介護関連データとの紐づけが必要であるため、被保険者番号との紐づけなど回答者の特定が可能な形式で実施すること。</w:t>
      </w:r>
    </w:p>
    <w:p w14:paraId="0D6771DB" w14:textId="0DF57BFF" w:rsidR="00302287" w:rsidRPr="0091331F" w:rsidRDefault="00302287" w:rsidP="00302287">
      <w:pPr>
        <w:ind w:leftChars="250" w:left="820" w:hangingChars="100" w:hanging="220"/>
        <w:rPr>
          <w:rFonts w:hAnsi="ＭＳ 明朝"/>
          <w:sz w:val="22"/>
          <w:szCs w:val="22"/>
        </w:rPr>
      </w:pPr>
      <w:r w:rsidRPr="0091331F">
        <w:rPr>
          <w:rFonts w:hAnsi="ＭＳ 明朝" w:hint="eastAsia"/>
          <w:sz w:val="22"/>
          <w:szCs w:val="22"/>
        </w:rPr>
        <w:t>・返送先は、下呂市高齢福祉課とし、返送されたアンケート調査票は受託者が回収する。</w:t>
      </w:r>
    </w:p>
    <w:p w14:paraId="0001546C" w14:textId="137C0672" w:rsidR="00302287" w:rsidRPr="0091331F" w:rsidRDefault="00302287" w:rsidP="00302287">
      <w:pPr>
        <w:ind w:leftChars="250" w:left="820" w:hangingChars="100" w:hanging="220"/>
        <w:rPr>
          <w:rFonts w:hAnsi="ＭＳ 明朝"/>
          <w:sz w:val="22"/>
          <w:szCs w:val="22"/>
        </w:rPr>
      </w:pPr>
      <w:r w:rsidRPr="0091331F">
        <w:rPr>
          <w:rFonts w:hAnsi="ＭＳ 明朝" w:hint="eastAsia"/>
          <w:sz w:val="22"/>
          <w:szCs w:val="22"/>
        </w:rPr>
        <w:t>・回収されたアンケート調査票のデータ入力及び分析等を受託者が行う。</w:t>
      </w:r>
    </w:p>
    <w:p w14:paraId="36C1A309" w14:textId="077E9457" w:rsidR="00302287" w:rsidRPr="0091331F" w:rsidRDefault="00302287" w:rsidP="00302287">
      <w:pPr>
        <w:ind w:leftChars="250" w:left="820" w:hangingChars="100" w:hanging="220"/>
        <w:rPr>
          <w:rFonts w:hAnsi="ＭＳ 明朝" w:cs="ＭＳ Ｐゴシック"/>
          <w:kern w:val="0"/>
          <w:sz w:val="22"/>
          <w:szCs w:val="22"/>
        </w:rPr>
      </w:pPr>
      <w:r w:rsidRPr="0091331F">
        <w:rPr>
          <w:rFonts w:hAnsi="ＭＳ 明朝" w:hint="eastAsia"/>
          <w:sz w:val="22"/>
          <w:szCs w:val="22"/>
        </w:rPr>
        <w:t>・</w:t>
      </w:r>
      <w:r w:rsidR="004815E9" w:rsidRPr="0091331F">
        <w:rPr>
          <w:rFonts w:hAnsi="ＭＳ 明朝" w:hint="eastAsia"/>
          <w:sz w:val="22"/>
          <w:szCs w:val="22"/>
        </w:rPr>
        <w:t>受託者は、</w:t>
      </w:r>
      <w:r w:rsidRPr="0091331F">
        <w:rPr>
          <w:rFonts w:hAnsi="ＭＳ 明朝" w:hint="eastAsia"/>
          <w:sz w:val="22"/>
          <w:szCs w:val="22"/>
        </w:rPr>
        <w:t>見える化システム等への</w:t>
      </w:r>
      <w:r w:rsidR="004815E9" w:rsidRPr="0091331F">
        <w:rPr>
          <w:rFonts w:hAnsi="ＭＳ 明朝" w:hint="eastAsia"/>
          <w:sz w:val="22"/>
          <w:szCs w:val="22"/>
        </w:rPr>
        <w:t>データ</w:t>
      </w:r>
      <w:r w:rsidRPr="0091331F">
        <w:rPr>
          <w:rFonts w:hAnsi="ＭＳ 明朝" w:hint="eastAsia"/>
          <w:sz w:val="22"/>
          <w:szCs w:val="22"/>
        </w:rPr>
        <w:t>登録</w:t>
      </w:r>
      <w:r w:rsidR="004815E9" w:rsidRPr="0091331F">
        <w:rPr>
          <w:rFonts w:hAnsi="ＭＳ 明朝" w:hint="eastAsia"/>
          <w:sz w:val="22"/>
          <w:szCs w:val="22"/>
        </w:rPr>
        <w:t>支援を</w:t>
      </w:r>
      <w:r w:rsidRPr="0091331F">
        <w:rPr>
          <w:rFonts w:hAnsi="ＭＳ 明朝" w:hint="eastAsia"/>
          <w:sz w:val="22"/>
          <w:szCs w:val="22"/>
        </w:rPr>
        <w:t>行う。</w:t>
      </w:r>
    </w:p>
    <w:p w14:paraId="1B5B160B" w14:textId="2CBC3074" w:rsidR="00302287" w:rsidRPr="0091331F" w:rsidRDefault="00302287" w:rsidP="00302287">
      <w:pPr>
        <w:ind w:leftChars="150" w:left="360"/>
        <w:rPr>
          <w:rFonts w:hAnsi="ＭＳ 明朝"/>
          <w:sz w:val="22"/>
          <w:szCs w:val="22"/>
        </w:rPr>
      </w:pPr>
      <w:r w:rsidRPr="0091331F">
        <w:rPr>
          <w:rFonts w:hAnsi="ＭＳ 明朝" w:hint="eastAsia"/>
          <w:sz w:val="22"/>
          <w:szCs w:val="22"/>
        </w:rPr>
        <w:t>(ｳ) 費用負担</w:t>
      </w:r>
    </w:p>
    <w:p w14:paraId="7012E664" w14:textId="376E6C7D" w:rsidR="00FC755A" w:rsidRPr="0091331F" w:rsidRDefault="00302287" w:rsidP="00302287">
      <w:pPr>
        <w:ind w:leftChars="250" w:left="820" w:hangingChars="100" w:hanging="220"/>
        <w:rPr>
          <w:rFonts w:hAnsi="ＭＳ 明朝" w:cs="ＭＳ Ｐゴシック"/>
          <w:kern w:val="0"/>
          <w:sz w:val="22"/>
          <w:szCs w:val="22"/>
        </w:rPr>
      </w:pPr>
      <w:r w:rsidRPr="0091331F">
        <w:rPr>
          <w:rFonts w:hAnsi="ＭＳ 明朝" w:hint="eastAsia"/>
          <w:sz w:val="22"/>
          <w:szCs w:val="22"/>
        </w:rPr>
        <w:t>・宛名ラベル作成のための経費は下呂市高齢福祉課が負担し、それ以外の費用は全て受託者が負担する。</w:t>
      </w:r>
    </w:p>
    <w:p w14:paraId="47AC1EE8" w14:textId="6C6F06D4" w:rsidR="004815E9" w:rsidRPr="0091331F" w:rsidRDefault="004815E9" w:rsidP="004815E9">
      <w:pPr>
        <w:ind w:leftChars="50" w:left="120"/>
        <w:rPr>
          <w:rFonts w:hAnsi="ＭＳ 明朝" w:cs="ＭＳ Ｐゴシック"/>
          <w:kern w:val="0"/>
          <w:sz w:val="22"/>
          <w:szCs w:val="22"/>
        </w:rPr>
      </w:pPr>
      <w:r w:rsidRPr="0091331F">
        <w:rPr>
          <w:rFonts w:hAnsi="ＭＳ 明朝" w:cs="ＭＳ Ｐゴシック" w:hint="eastAsia"/>
          <w:kern w:val="0"/>
          <w:sz w:val="22"/>
          <w:szCs w:val="22"/>
        </w:rPr>
        <w:lastRenderedPageBreak/>
        <w:t>(2)</w:t>
      </w:r>
      <w:r w:rsidRPr="0091331F">
        <w:rPr>
          <w:rFonts w:hAnsi="ＭＳ 明朝" w:cs="ＭＳ Ｐゴシック"/>
          <w:kern w:val="0"/>
          <w:sz w:val="22"/>
          <w:szCs w:val="22"/>
        </w:rPr>
        <w:t xml:space="preserve"> </w:t>
      </w:r>
      <w:r w:rsidRPr="0091331F">
        <w:rPr>
          <w:rFonts w:hAnsi="ＭＳ 明朝" w:cs="ＭＳ Ｐゴシック" w:hint="eastAsia"/>
          <w:kern w:val="0"/>
          <w:sz w:val="22"/>
          <w:szCs w:val="22"/>
        </w:rPr>
        <w:t>在宅介護実態調査</w:t>
      </w:r>
    </w:p>
    <w:p w14:paraId="4677924E" w14:textId="77777777" w:rsidR="004815E9" w:rsidRPr="0091331F" w:rsidRDefault="004815E9" w:rsidP="004815E9">
      <w:pPr>
        <w:ind w:leftChars="150" w:left="360"/>
        <w:rPr>
          <w:rFonts w:hAnsi="ＭＳ 明朝"/>
          <w:sz w:val="22"/>
          <w:szCs w:val="22"/>
        </w:rPr>
      </w:pPr>
      <w:r w:rsidRPr="0091331F">
        <w:rPr>
          <w:rFonts w:hAnsi="ＭＳ 明朝" w:hint="eastAsia"/>
          <w:sz w:val="22"/>
          <w:szCs w:val="22"/>
        </w:rPr>
        <w:t>(ｱ)</w:t>
      </w:r>
      <w:r w:rsidRPr="0091331F">
        <w:rPr>
          <w:rFonts w:hAnsi="ＭＳ 明朝"/>
          <w:sz w:val="22"/>
          <w:szCs w:val="22"/>
        </w:rPr>
        <w:t xml:space="preserve"> </w:t>
      </w:r>
      <w:r w:rsidRPr="0091331F">
        <w:rPr>
          <w:rFonts w:hAnsi="ＭＳ 明朝" w:hint="eastAsia"/>
          <w:sz w:val="22"/>
          <w:szCs w:val="22"/>
        </w:rPr>
        <w:t>調査対象者</w:t>
      </w:r>
    </w:p>
    <w:p w14:paraId="74349871" w14:textId="5C50887E" w:rsidR="004815E9" w:rsidRPr="0091331F" w:rsidRDefault="004815E9" w:rsidP="009B52D5">
      <w:pPr>
        <w:ind w:leftChars="250" w:left="820" w:hangingChars="100" w:hanging="220"/>
        <w:rPr>
          <w:rFonts w:hAnsi="ＭＳ 明朝"/>
          <w:sz w:val="22"/>
          <w:szCs w:val="22"/>
        </w:rPr>
      </w:pPr>
      <w:r w:rsidRPr="0091331F">
        <w:rPr>
          <w:rFonts w:hAnsi="ＭＳ 明朝" w:hint="eastAsia"/>
          <w:sz w:val="22"/>
          <w:szCs w:val="22"/>
        </w:rPr>
        <w:t>・</w:t>
      </w:r>
      <w:r w:rsidR="009B52D5" w:rsidRPr="0091331F">
        <w:rPr>
          <w:rFonts w:hAnsi="ＭＳ 明朝" w:hint="eastAsia"/>
          <w:sz w:val="22"/>
          <w:szCs w:val="22"/>
        </w:rPr>
        <w:t>在宅で生活している要支援・要介護者のうち要介護認定の更新申請・区分変更申請をする約６００人を予定。</w:t>
      </w:r>
    </w:p>
    <w:p w14:paraId="26E0A19F" w14:textId="77777777" w:rsidR="009B52D5" w:rsidRPr="0091331F" w:rsidRDefault="009B52D5" w:rsidP="009B52D5">
      <w:pPr>
        <w:ind w:leftChars="150" w:left="360"/>
        <w:rPr>
          <w:rFonts w:hAnsi="ＭＳ 明朝"/>
          <w:sz w:val="22"/>
          <w:szCs w:val="22"/>
        </w:rPr>
      </w:pPr>
      <w:r w:rsidRPr="0091331F">
        <w:rPr>
          <w:rFonts w:hAnsi="ＭＳ 明朝" w:hint="eastAsia"/>
          <w:sz w:val="22"/>
          <w:szCs w:val="22"/>
        </w:rPr>
        <w:t>(ｲ) 実施方法</w:t>
      </w:r>
    </w:p>
    <w:p w14:paraId="4C3D5091" w14:textId="68F8FB7E" w:rsidR="009B52D5" w:rsidRPr="0091331F" w:rsidRDefault="009B52D5" w:rsidP="009B52D5">
      <w:pPr>
        <w:ind w:leftChars="250" w:left="820" w:hangingChars="100" w:hanging="220"/>
        <w:rPr>
          <w:rFonts w:hAnsi="ＭＳ 明朝"/>
          <w:sz w:val="22"/>
          <w:szCs w:val="22"/>
        </w:rPr>
      </w:pPr>
      <w:r w:rsidRPr="0091331F">
        <w:rPr>
          <w:rFonts w:hAnsi="ＭＳ 明朝" w:hint="eastAsia"/>
          <w:sz w:val="22"/>
          <w:szCs w:val="22"/>
        </w:rPr>
        <w:t>・</w:t>
      </w:r>
      <w:r w:rsidR="00DB01DF" w:rsidRPr="0091331F">
        <w:rPr>
          <w:rFonts w:hAnsi="ＭＳ 明朝" w:hint="eastAsia"/>
          <w:sz w:val="22"/>
          <w:szCs w:val="22"/>
        </w:rPr>
        <w:t>国が提示する調査票をもとに</w:t>
      </w:r>
      <w:r w:rsidRPr="0091331F">
        <w:rPr>
          <w:rFonts w:hAnsi="ＭＳ 明朝" w:hint="eastAsia"/>
          <w:sz w:val="22"/>
          <w:szCs w:val="22"/>
        </w:rPr>
        <w:t>下呂市高齢福祉課が実施し、回収したアンケート調査票を受託者に提供</w:t>
      </w:r>
    </w:p>
    <w:p w14:paraId="12A51F71" w14:textId="2320A4BC" w:rsidR="009B52D5" w:rsidRPr="0091331F" w:rsidRDefault="009B52D5" w:rsidP="009B52D5">
      <w:pPr>
        <w:ind w:leftChars="250" w:left="820" w:hangingChars="100" w:hanging="220"/>
        <w:rPr>
          <w:rFonts w:hAnsi="ＭＳ 明朝"/>
          <w:sz w:val="22"/>
          <w:szCs w:val="22"/>
        </w:rPr>
      </w:pPr>
      <w:r w:rsidRPr="0091331F">
        <w:rPr>
          <w:rFonts w:hAnsi="ＭＳ 明朝" w:hint="eastAsia"/>
          <w:sz w:val="22"/>
          <w:szCs w:val="22"/>
        </w:rPr>
        <w:t>・受託者は、データ入力、分析、見える化システム等へのデータ登録支援を行う。</w:t>
      </w:r>
    </w:p>
    <w:p w14:paraId="7CEDEB0C" w14:textId="4630452D" w:rsidR="00DB01DF" w:rsidRPr="0091331F" w:rsidRDefault="00DB01DF" w:rsidP="00DB01DF">
      <w:pPr>
        <w:ind w:leftChars="50" w:left="560" w:hangingChars="200" w:hanging="440"/>
        <w:rPr>
          <w:rFonts w:hAnsi="ＭＳ 明朝" w:cs="ＭＳ Ｐゴシック"/>
          <w:kern w:val="0"/>
          <w:sz w:val="22"/>
          <w:szCs w:val="22"/>
        </w:rPr>
      </w:pPr>
      <w:r w:rsidRPr="0091331F">
        <w:rPr>
          <w:rFonts w:hAnsi="ＭＳ 明朝" w:cs="ＭＳ Ｐゴシック" w:hint="eastAsia"/>
          <w:kern w:val="0"/>
          <w:sz w:val="22"/>
          <w:szCs w:val="22"/>
        </w:rPr>
        <w:t>(3)</w:t>
      </w:r>
      <w:r w:rsidRPr="0091331F">
        <w:rPr>
          <w:rFonts w:hAnsi="ＭＳ 明朝" w:cs="ＭＳ Ｐゴシック"/>
          <w:kern w:val="0"/>
          <w:sz w:val="22"/>
          <w:szCs w:val="22"/>
        </w:rPr>
        <w:t xml:space="preserve"> </w:t>
      </w:r>
      <w:r w:rsidRPr="0091331F">
        <w:rPr>
          <w:rFonts w:hAnsi="ＭＳ 明朝" w:cs="ＭＳ Ｐゴシック" w:hint="eastAsia"/>
          <w:kern w:val="0"/>
          <w:sz w:val="22"/>
          <w:szCs w:val="22"/>
        </w:rPr>
        <w:t>在宅生活改善調査、居所変更実態調査、介護人材実態調査、介護保険事業所・管理者アンケート</w:t>
      </w:r>
    </w:p>
    <w:p w14:paraId="4E5F24D1" w14:textId="2BF2CDDF" w:rsidR="00DB01DF" w:rsidRPr="0091331F" w:rsidRDefault="00DB01DF" w:rsidP="00DB01DF">
      <w:pPr>
        <w:ind w:leftChars="150" w:left="360"/>
        <w:rPr>
          <w:rFonts w:hAnsi="ＭＳ 明朝"/>
          <w:sz w:val="22"/>
          <w:szCs w:val="22"/>
        </w:rPr>
      </w:pPr>
      <w:r w:rsidRPr="0091331F">
        <w:rPr>
          <w:rFonts w:hAnsi="ＭＳ 明朝" w:hint="eastAsia"/>
          <w:sz w:val="22"/>
          <w:szCs w:val="22"/>
        </w:rPr>
        <w:t>(ｱ)</w:t>
      </w:r>
      <w:r w:rsidRPr="0091331F">
        <w:rPr>
          <w:rFonts w:hAnsi="ＭＳ 明朝"/>
          <w:sz w:val="22"/>
          <w:szCs w:val="22"/>
        </w:rPr>
        <w:t xml:space="preserve"> </w:t>
      </w:r>
      <w:r w:rsidRPr="0091331F">
        <w:rPr>
          <w:rFonts w:hAnsi="ＭＳ 明朝" w:hint="eastAsia"/>
          <w:sz w:val="22"/>
          <w:szCs w:val="22"/>
        </w:rPr>
        <w:t>調査対象者</w:t>
      </w:r>
    </w:p>
    <w:p w14:paraId="7ED22C92" w14:textId="38F7056B" w:rsidR="00DB01DF" w:rsidRPr="0091331F" w:rsidRDefault="00DB01DF" w:rsidP="00DB01DF">
      <w:pPr>
        <w:ind w:leftChars="250" w:left="820" w:hangingChars="100" w:hanging="220"/>
        <w:rPr>
          <w:rFonts w:hAnsi="ＭＳ 明朝"/>
          <w:sz w:val="22"/>
          <w:szCs w:val="22"/>
        </w:rPr>
      </w:pPr>
      <w:r w:rsidRPr="0091331F">
        <w:rPr>
          <w:rFonts w:hAnsi="ＭＳ 明朝" w:hint="eastAsia"/>
          <w:sz w:val="22"/>
          <w:szCs w:val="22"/>
        </w:rPr>
        <w:t>・対象となる介護保険事業所、管理者等</w:t>
      </w:r>
    </w:p>
    <w:p w14:paraId="2D68B6A6" w14:textId="77777777" w:rsidR="00DB01DF" w:rsidRPr="0091331F" w:rsidRDefault="00DB01DF" w:rsidP="00DB01DF">
      <w:pPr>
        <w:ind w:leftChars="150" w:left="360"/>
        <w:rPr>
          <w:rFonts w:hAnsi="ＭＳ 明朝"/>
          <w:sz w:val="22"/>
          <w:szCs w:val="22"/>
        </w:rPr>
      </w:pPr>
      <w:r w:rsidRPr="0091331F">
        <w:rPr>
          <w:rFonts w:hAnsi="ＭＳ 明朝" w:hint="eastAsia"/>
          <w:sz w:val="22"/>
          <w:szCs w:val="22"/>
        </w:rPr>
        <w:t>(ｲ) 実施方法</w:t>
      </w:r>
    </w:p>
    <w:p w14:paraId="2533CD0E" w14:textId="2406BE5B" w:rsidR="00DB01DF" w:rsidRPr="0091331F" w:rsidRDefault="00DB01DF" w:rsidP="00DB01DF">
      <w:pPr>
        <w:ind w:leftChars="250" w:left="820" w:hangingChars="100" w:hanging="220"/>
        <w:rPr>
          <w:rFonts w:hAnsi="ＭＳ 明朝"/>
          <w:sz w:val="22"/>
          <w:szCs w:val="22"/>
        </w:rPr>
      </w:pPr>
      <w:r w:rsidRPr="0091331F">
        <w:rPr>
          <w:rFonts w:hAnsi="ＭＳ 明朝" w:hint="eastAsia"/>
          <w:sz w:val="22"/>
          <w:szCs w:val="22"/>
        </w:rPr>
        <w:t>・国が提示する調査票をもとに下呂市高齢福祉課が実施し、回収したアンケート調査票を受託者に提供</w:t>
      </w:r>
    </w:p>
    <w:p w14:paraId="60E93049" w14:textId="5CE35CCC" w:rsidR="00DB01DF" w:rsidRPr="0091331F" w:rsidRDefault="00DB01DF" w:rsidP="00DB01DF">
      <w:pPr>
        <w:ind w:leftChars="50" w:left="120"/>
        <w:rPr>
          <w:rFonts w:hAnsi="ＭＳ 明朝" w:cs="ＭＳ Ｐゴシック"/>
          <w:kern w:val="0"/>
          <w:sz w:val="22"/>
          <w:szCs w:val="22"/>
        </w:rPr>
      </w:pPr>
      <w:r w:rsidRPr="0091331F">
        <w:rPr>
          <w:rFonts w:hAnsi="ＭＳ 明朝" w:cs="ＭＳ Ｐゴシック" w:hint="eastAsia"/>
          <w:kern w:val="0"/>
          <w:sz w:val="22"/>
          <w:szCs w:val="22"/>
        </w:rPr>
        <w:t>(4)</w:t>
      </w:r>
      <w:r w:rsidRPr="0091331F">
        <w:rPr>
          <w:rFonts w:hAnsi="ＭＳ 明朝" w:cs="ＭＳ Ｐゴシック"/>
          <w:kern w:val="0"/>
          <w:sz w:val="22"/>
          <w:szCs w:val="22"/>
        </w:rPr>
        <w:t xml:space="preserve"> </w:t>
      </w:r>
      <w:r w:rsidRPr="0091331F">
        <w:rPr>
          <w:rFonts w:hAnsi="ＭＳ 明朝" w:cs="ＭＳ Ｐゴシック" w:hint="eastAsia"/>
          <w:kern w:val="0"/>
          <w:sz w:val="22"/>
          <w:szCs w:val="22"/>
        </w:rPr>
        <w:t>成果品</w:t>
      </w:r>
      <w:r w:rsidR="00EF5D26" w:rsidRPr="0091331F">
        <w:rPr>
          <w:rFonts w:hAnsi="ＭＳ 明朝" w:cs="ＭＳ Ｐゴシック" w:hint="eastAsia"/>
          <w:kern w:val="0"/>
          <w:sz w:val="22"/>
          <w:szCs w:val="22"/>
        </w:rPr>
        <w:t>（令和７年度分）</w:t>
      </w:r>
    </w:p>
    <w:p w14:paraId="2829A8CD" w14:textId="009E59CB" w:rsidR="00DB01DF" w:rsidRPr="0091331F" w:rsidRDefault="00DB01DF" w:rsidP="00EF5D26">
      <w:pPr>
        <w:ind w:leftChars="150" w:left="360"/>
        <w:rPr>
          <w:rFonts w:hAnsi="ＭＳ 明朝" w:cs="ＭＳ Ｐゴシック"/>
          <w:kern w:val="0"/>
          <w:sz w:val="22"/>
          <w:szCs w:val="22"/>
        </w:rPr>
      </w:pPr>
      <w:r w:rsidRPr="0091331F">
        <w:rPr>
          <w:rFonts w:hAnsi="ＭＳ 明朝" w:cs="ＭＳ Ｐゴシック" w:hint="eastAsia"/>
          <w:kern w:val="0"/>
          <w:sz w:val="22"/>
          <w:szCs w:val="22"/>
        </w:rPr>
        <w:t>(1)～(3)に関するデータを整理し納品する</w:t>
      </w:r>
      <w:r w:rsidR="00EF5D26" w:rsidRPr="0091331F">
        <w:rPr>
          <w:rFonts w:hAnsi="ＭＳ 明朝" w:cs="ＭＳ Ｐゴシック" w:hint="eastAsia"/>
          <w:kern w:val="0"/>
          <w:sz w:val="22"/>
          <w:szCs w:val="22"/>
        </w:rPr>
        <w:t>（</w:t>
      </w:r>
      <w:r w:rsidR="00EF5D26" w:rsidRPr="0091331F">
        <w:rPr>
          <w:rFonts w:hAnsi="ＭＳ 明朝" w:cs="ＭＳ Ｐゴシック" w:hint="eastAsia"/>
          <w:w w:val="90"/>
          <w:kern w:val="0"/>
          <w:sz w:val="22"/>
          <w:szCs w:val="22"/>
        </w:rPr>
        <w:t>紙ファイル１部、電子データ入りＣＤ-Ｒ１枚</w:t>
      </w:r>
      <w:r w:rsidR="00EF5D26" w:rsidRPr="0091331F">
        <w:rPr>
          <w:rFonts w:hAnsi="ＭＳ 明朝" w:cs="ＭＳ Ｐゴシック" w:hint="eastAsia"/>
          <w:kern w:val="0"/>
          <w:sz w:val="22"/>
          <w:szCs w:val="22"/>
        </w:rPr>
        <w:t>）</w:t>
      </w:r>
    </w:p>
    <w:p w14:paraId="613D8362" w14:textId="77777777" w:rsidR="00DB01DF" w:rsidRPr="0091331F" w:rsidRDefault="00DB01DF" w:rsidP="00DB01DF">
      <w:pPr>
        <w:ind w:left="426" w:hanging="426"/>
        <w:rPr>
          <w:rFonts w:hAnsi="ＭＳ 明朝" w:cs="ＭＳ Ｐゴシック"/>
          <w:kern w:val="0"/>
          <w:sz w:val="22"/>
          <w:szCs w:val="22"/>
        </w:rPr>
      </w:pPr>
    </w:p>
    <w:p w14:paraId="27BF6846" w14:textId="4D94A12A" w:rsidR="00EF5D26" w:rsidRPr="0091331F" w:rsidRDefault="00EF5D26" w:rsidP="00EF5D26">
      <w:pPr>
        <w:rPr>
          <w:rFonts w:hAnsi="ＭＳ 明朝" w:cs="ＭＳ Ｐゴシック"/>
          <w:kern w:val="0"/>
          <w:sz w:val="22"/>
          <w:szCs w:val="22"/>
        </w:rPr>
      </w:pPr>
      <w:r w:rsidRPr="0091331F">
        <w:rPr>
          <w:rFonts w:hAnsi="ＭＳ 明朝" w:cs="ＭＳ Ｐゴシック" w:hint="eastAsia"/>
          <w:kern w:val="0"/>
          <w:sz w:val="22"/>
          <w:szCs w:val="22"/>
        </w:rPr>
        <w:t>【令和８年度】</w:t>
      </w:r>
    </w:p>
    <w:p w14:paraId="0268CA5F" w14:textId="201D8690" w:rsidR="00476E01" w:rsidRPr="0091331F" w:rsidRDefault="00BD5740" w:rsidP="00B325C4">
      <w:pPr>
        <w:ind w:leftChars="50" w:left="120"/>
        <w:rPr>
          <w:rFonts w:hAnsi="ＭＳ 明朝" w:cs="ＭＳ Ｐゴシック"/>
          <w:kern w:val="0"/>
          <w:sz w:val="22"/>
          <w:szCs w:val="22"/>
        </w:rPr>
      </w:pPr>
      <w:r w:rsidRPr="0091331F">
        <w:rPr>
          <w:rFonts w:hAnsi="ＭＳ 明朝" w:cs="ＭＳ Ｐゴシック" w:hint="eastAsia"/>
          <w:kern w:val="0"/>
          <w:sz w:val="22"/>
          <w:szCs w:val="22"/>
        </w:rPr>
        <w:t>(1)</w:t>
      </w:r>
      <w:r w:rsidR="00B325C4" w:rsidRPr="0091331F">
        <w:rPr>
          <w:rFonts w:hAnsi="ＭＳ 明朝" w:cs="ＭＳ Ｐゴシック"/>
          <w:kern w:val="0"/>
          <w:sz w:val="22"/>
          <w:szCs w:val="22"/>
        </w:rPr>
        <w:t xml:space="preserve"> </w:t>
      </w:r>
      <w:r w:rsidR="00476E01" w:rsidRPr="0091331F">
        <w:rPr>
          <w:rFonts w:hAnsi="ＭＳ 明朝" w:cs="ＭＳ Ｐゴシック" w:hint="eastAsia"/>
          <w:kern w:val="0"/>
          <w:sz w:val="22"/>
          <w:szCs w:val="22"/>
        </w:rPr>
        <w:t>計画策定支援</w:t>
      </w:r>
      <w:r w:rsidR="00194E47" w:rsidRPr="0091331F">
        <w:rPr>
          <w:rFonts w:hAnsi="ＭＳ 明朝" w:cs="ＭＳ Ｐゴシック" w:hint="eastAsia"/>
          <w:kern w:val="0"/>
          <w:sz w:val="22"/>
          <w:szCs w:val="22"/>
        </w:rPr>
        <w:t>業務</w:t>
      </w:r>
    </w:p>
    <w:p w14:paraId="09285331" w14:textId="2645A57A" w:rsidR="00476E01" w:rsidRPr="0091331F" w:rsidRDefault="00BD5740" w:rsidP="00B325C4">
      <w:pPr>
        <w:ind w:leftChars="150" w:left="360"/>
        <w:rPr>
          <w:rFonts w:hAnsi="ＭＳ 明朝"/>
          <w:sz w:val="22"/>
          <w:szCs w:val="22"/>
        </w:rPr>
      </w:pPr>
      <w:r w:rsidRPr="0091331F">
        <w:rPr>
          <w:rFonts w:hAnsi="ＭＳ 明朝" w:hint="eastAsia"/>
          <w:sz w:val="22"/>
          <w:szCs w:val="22"/>
        </w:rPr>
        <w:t>(ｱ)</w:t>
      </w:r>
      <w:r w:rsidR="00B325C4" w:rsidRPr="0091331F">
        <w:rPr>
          <w:rFonts w:hAnsi="ＭＳ 明朝"/>
          <w:sz w:val="22"/>
          <w:szCs w:val="22"/>
        </w:rPr>
        <w:t xml:space="preserve"> </w:t>
      </w:r>
      <w:r w:rsidR="00476E01" w:rsidRPr="0091331F">
        <w:rPr>
          <w:rFonts w:hAnsi="ＭＳ 明朝" w:hint="eastAsia"/>
          <w:sz w:val="22"/>
          <w:szCs w:val="22"/>
        </w:rPr>
        <w:t>現行計画の検証</w:t>
      </w:r>
      <w:r w:rsidR="006D4EA9" w:rsidRPr="0091331F">
        <w:rPr>
          <w:rFonts w:hAnsi="ＭＳ 明朝" w:hint="eastAsia"/>
          <w:sz w:val="22"/>
          <w:szCs w:val="22"/>
        </w:rPr>
        <w:t>とデータ整理</w:t>
      </w:r>
    </w:p>
    <w:p w14:paraId="6B0C2683" w14:textId="239F4F0C" w:rsidR="00476E01" w:rsidRPr="0091331F" w:rsidRDefault="00476E01" w:rsidP="00B325C4">
      <w:pPr>
        <w:ind w:leftChars="250" w:left="820" w:hangingChars="100" w:hanging="220"/>
        <w:rPr>
          <w:rFonts w:hAnsi="ＭＳ 明朝"/>
          <w:sz w:val="22"/>
          <w:szCs w:val="22"/>
        </w:rPr>
      </w:pPr>
      <w:r w:rsidRPr="0091331F">
        <w:rPr>
          <w:rFonts w:hAnsi="ＭＳ 明朝" w:hint="eastAsia"/>
          <w:sz w:val="22"/>
          <w:szCs w:val="22"/>
        </w:rPr>
        <w:t>・人口、被保険者数、要介護認定数、サービス利用状況等、各種基礎データの</w:t>
      </w:r>
      <w:r w:rsidR="006D4EA9" w:rsidRPr="0091331F">
        <w:rPr>
          <w:rFonts w:hAnsi="ＭＳ 明朝" w:hint="eastAsia"/>
          <w:sz w:val="22"/>
          <w:szCs w:val="22"/>
        </w:rPr>
        <w:t>整理・</w:t>
      </w:r>
      <w:r w:rsidRPr="0091331F">
        <w:rPr>
          <w:rFonts w:hAnsi="ＭＳ 明朝" w:hint="eastAsia"/>
          <w:sz w:val="22"/>
          <w:szCs w:val="22"/>
        </w:rPr>
        <w:t>分析</w:t>
      </w:r>
    </w:p>
    <w:p w14:paraId="4C2E6AC3" w14:textId="0A798B40" w:rsidR="00476E01" w:rsidRPr="0091331F" w:rsidRDefault="00476E01" w:rsidP="00B325C4">
      <w:pPr>
        <w:ind w:leftChars="250" w:left="820" w:hangingChars="100" w:hanging="220"/>
        <w:rPr>
          <w:rFonts w:hAnsi="ＭＳ 明朝"/>
          <w:sz w:val="22"/>
          <w:szCs w:val="22"/>
        </w:rPr>
      </w:pPr>
      <w:r w:rsidRPr="0091331F">
        <w:rPr>
          <w:rFonts w:hAnsi="ＭＳ 明朝" w:hint="eastAsia"/>
          <w:sz w:val="22"/>
          <w:szCs w:val="22"/>
        </w:rPr>
        <w:t>・</w:t>
      </w:r>
      <w:r w:rsidR="006D4EA9" w:rsidRPr="0091331F">
        <w:rPr>
          <w:rFonts w:hAnsi="ＭＳ 明朝" w:hint="eastAsia"/>
          <w:sz w:val="22"/>
          <w:szCs w:val="22"/>
        </w:rPr>
        <w:t>上記データの整理・分析を通じた、</w:t>
      </w:r>
      <w:r w:rsidRPr="0091331F">
        <w:rPr>
          <w:rFonts w:hAnsi="ＭＳ 明朝" w:hint="eastAsia"/>
          <w:sz w:val="22"/>
          <w:szCs w:val="22"/>
        </w:rPr>
        <w:t>介護保険事業</w:t>
      </w:r>
      <w:r w:rsidR="00721A9C" w:rsidRPr="0091331F">
        <w:rPr>
          <w:rFonts w:hAnsi="ＭＳ 明朝" w:hint="eastAsia"/>
          <w:sz w:val="22"/>
          <w:szCs w:val="22"/>
        </w:rPr>
        <w:t>および高齢者</w:t>
      </w:r>
      <w:r w:rsidR="006D4EA9" w:rsidRPr="0091331F">
        <w:rPr>
          <w:rFonts w:hAnsi="ＭＳ 明朝" w:hint="eastAsia"/>
          <w:sz w:val="22"/>
          <w:szCs w:val="22"/>
        </w:rPr>
        <w:t>福祉事業</w:t>
      </w:r>
      <w:r w:rsidRPr="0091331F">
        <w:rPr>
          <w:rFonts w:hAnsi="ＭＳ 明朝" w:hint="eastAsia"/>
          <w:sz w:val="22"/>
          <w:szCs w:val="22"/>
        </w:rPr>
        <w:t>の評価、課題の整理</w:t>
      </w:r>
      <w:r w:rsidR="006D4EA9" w:rsidRPr="0091331F">
        <w:rPr>
          <w:rFonts w:hAnsi="ＭＳ 明朝" w:hint="eastAsia"/>
          <w:sz w:val="22"/>
          <w:szCs w:val="22"/>
        </w:rPr>
        <w:t>、地域特性の分析</w:t>
      </w:r>
    </w:p>
    <w:p w14:paraId="64165A23" w14:textId="60632749" w:rsidR="00476E01" w:rsidRPr="0091331F" w:rsidRDefault="00B325C4" w:rsidP="00B325C4">
      <w:pPr>
        <w:ind w:leftChars="150" w:left="360"/>
        <w:rPr>
          <w:rFonts w:hAnsi="ＭＳ 明朝"/>
          <w:sz w:val="22"/>
          <w:szCs w:val="22"/>
        </w:rPr>
      </w:pPr>
      <w:r w:rsidRPr="0091331F">
        <w:rPr>
          <w:rFonts w:hAnsi="ＭＳ 明朝" w:hint="eastAsia"/>
          <w:sz w:val="22"/>
          <w:szCs w:val="22"/>
        </w:rPr>
        <w:t xml:space="preserve">(ｲ) </w:t>
      </w:r>
      <w:r w:rsidR="00476E01" w:rsidRPr="0091331F">
        <w:rPr>
          <w:rFonts w:hAnsi="ＭＳ 明朝" w:hint="eastAsia"/>
          <w:sz w:val="22"/>
          <w:szCs w:val="22"/>
        </w:rPr>
        <w:t>国、県</w:t>
      </w:r>
      <w:r w:rsidR="006D4EA9" w:rsidRPr="0091331F">
        <w:rPr>
          <w:rFonts w:hAnsi="ＭＳ 明朝" w:hint="eastAsia"/>
          <w:sz w:val="22"/>
          <w:szCs w:val="22"/>
        </w:rPr>
        <w:t>、他自治体</w:t>
      </w:r>
      <w:r w:rsidR="00476E01" w:rsidRPr="0091331F">
        <w:rPr>
          <w:rFonts w:hAnsi="ＭＳ 明朝" w:hint="eastAsia"/>
          <w:sz w:val="22"/>
          <w:szCs w:val="22"/>
        </w:rPr>
        <w:t>の動向及び上位・関連計画の調査</w:t>
      </w:r>
    </w:p>
    <w:p w14:paraId="488CE707" w14:textId="24CC5192" w:rsidR="00476E01" w:rsidRPr="0091331F" w:rsidRDefault="00476E01" w:rsidP="00B325C4">
      <w:pPr>
        <w:ind w:leftChars="250" w:left="600"/>
        <w:rPr>
          <w:rFonts w:hAnsi="ＭＳ 明朝"/>
          <w:sz w:val="22"/>
          <w:szCs w:val="22"/>
        </w:rPr>
      </w:pPr>
      <w:r w:rsidRPr="0091331F">
        <w:rPr>
          <w:rFonts w:hAnsi="ＭＳ 明朝" w:hint="eastAsia"/>
          <w:sz w:val="22"/>
          <w:szCs w:val="22"/>
        </w:rPr>
        <w:t>・法改正や国、県の方針、</w:t>
      </w:r>
      <w:r w:rsidR="00315073" w:rsidRPr="0091331F">
        <w:rPr>
          <w:rFonts w:hAnsi="ＭＳ 明朝" w:hint="eastAsia"/>
          <w:sz w:val="22"/>
          <w:szCs w:val="22"/>
        </w:rPr>
        <w:t>各種関連</w:t>
      </w:r>
      <w:r w:rsidRPr="0091331F">
        <w:rPr>
          <w:rFonts w:hAnsi="ＭＳ 明朝" w:hint="eastAsia"/>
          <w:sz w:val="22"/>
          <w:szCs w:val="22"/>
        </w:rPr>
        <w:t>計画</w:t>
      </w:r>
      <w:r w:rsidR="00315073" w:rsidRPr="0091331F">
        <w:rPr>
          <w:rFonts w:hAnsi="ＭＳ 明朝" w:hint="eastAsia"/>
          <w:sz w:val="22"/>
          <w:szCs w:val="22"/>
        </w:rPr>
        <w:t>の進捗・関係性</w:t>
      </w:r>
      <w:r w:rsidRPr="0091331F">
        <w:rPr>
          <w:rFonts w:hAnsi="ＭＳ 明朝" w:hint="eastAsia"/>
          <w:sz w:val="22"/>
          <w:szCs w:val="22"/>
        </w:rPr>
        <w:t>の整理</w:t>
      </w:r>
    </w:p>
    <w:p w14:paraId="34D2A197" w14:textId="790C664F" w:rsidR="006D4EA9" w:rsidRPr="0091331F" w:rsidRDefault="006D4EA9" w:rsidP="00315073">
      <w:pPr>
        <w:ind w:leftChars="250" w:left="820" w:hangingChars="100" w:hanging="220"/>
        <w:rPr>
          <w:rFonts w:hAnsi="ＭＳ 明朝"/>
          <w:sz w:val="22"/>
          <w:szCs w:val="22"/>
        </w:rPr>
      </w:pPr>
      <w:r w:rsidRPr="0091331F">
        <w:rPr>
          <w:rFonts w:hAnsi="ＭＳ 明朝" w:hint="eastAsia"/>
          <w:sz w:val="22"/>
          <w:szCs w:val="22"/>
        </w:rPr>
        <w:t>・</w:t>
      </w:r>
      <w:r w:rsidR="004A1AFF" w:rsidRPr="0091331F">
        <w:rPr>
          <w:rFonts w:hAnsi="ＭＳ 明朝" w:hint="eastAsia"/>
          <w:sz w:val="22"/>
          <w:szCs w:val="22"/>
        </w:rPr>
        <w:t>『地域包括ケア「見える化」システム』を</w:t>
      </w:r>
      <w:r w:rsidR="00315073" w:rsidRPr="0091331F">
        <w:rPr>
          <w:rFonts w:hAnsi="ＭＳ 明朝" w:hint="eastAsia"/>
          <w:sz w:val="22"/>
          <w:szCs w:val="22"/>
        </w:rPr>
        <w:t>活用</w:t>
      </w:r>
      <w:r w:rsidR="004A1AFF" w:rsidRPr="0091331F">
        <w:rPr>
          <w:rFonts w:hAnsi="ＭＳ 明朝" w:hint="eastAsia"/>
          <w:sz w:val="22"/>
          <w:szCs w:val="22"/>
        </w:rPr>
        <w:t>した</w:t>
      </w:r>
      <w:r w:rsidRPr="0091331F">
        <w:rPr>
          <w:rFonts w:hAnsi="ＭＳ 明朝" w:hint="eastAsia"/>
          <w:sz w:val="22"/>
          <w:szCs w:val="22"/>
        </w:rPr>
        <w:t>比較</w:t>
      </w:r>
      <w:r w:rsidR="004A1AFF" w:rsidRPr="0091331F">
        <w:rPr>
          <w:rFonts w:hAnsi="ＭＳ 明朝" w:hint="eastAsia"/>
          <w:sz w:val="22"/>
          <w:szCs w:val="22"/>
        </w:rPr>
        <w:t>および</w:t>
      </w:r>
      <w:r w:rsidRPr="0091331F">
        <w:rPr>
          <w:rFonts w:hAnsi="ＭＳ 明朝" w:hint="eastAsia"/>
          <w:sz w:val="22"/>
          <w:szCs w:val="22"/>
        </w:rPr>
        <w:t>検討</w:t>
      </w:r>
    </w:p>
    <w:p w14:paraId="54619AD1" w14:textId="50DD9417" w:rsidR="00476E01" w:rsidRPr="0091331F" w:rsidRDefault="00BD5740" w:rsidP="00B325C4">
      <w:pPr>
        <w:ind w:leftChars="150" w:left="360"/>
        <w:rPr>
          <w:rFonts w:hAnsi="ＭＳ 明朝"/>
          <w:sz w:val="22"/>
          <w:szCs w:val="22"/>
        </w:rPr>
      </w:pPr>
      <w:r w:rsidRPr="0091331F">
        <w:rPr>
          <w:rFonts w:hAnsi="ＭＳ 明朝" w:hint="eastAsia"/>
          <w:sz w:val="22"/>
          <w:szCs w:val="22"/>
        </w:rPr>
        <w:t>(ｳ)</w:t>
      </w:r>
      <w:r w:rsidR="00B325C4" w:rsidRPr="0091331F">
        <w:rPr>
          <w:rFonts w:hAnsi="ＭＳ 明朝"/>
          <w:sz w:val="22"/>
          <w:szCs w:val="22"/>
        </w:rPr>
        <w:t xml:space="preserve"> </w:t>
      </w:r>
      <w:r w:rsidR="00E016B0" w:rsidRPr="0091331F">
        <w:rPr>
          <w:rFonts w:hAnsi="ＭＳ 明朝" w:hint="eastAsia"/>
          <w:sz w:val="22"/>
          <w:szCs w:val="22"/>
        </w:rPr>
        <w:t>アンケート調査の分析と課題の整理</w:t>
      </w:r>
    </w:p>
    <w:p w14:paraId="3F7D2D6D" w14:textId="1C764769" w:rsidR="00476E01" w:rsidRPr="0091331F" w:rsidRDefault="00476E01" w:rsidP="00B325C4">
      <w:pPr>
        <w:ind w:leftChars="250" w:left="820" w:hangingChars="100" w:hanging="220"/>
        <w:rPr>
          <w:rFonts w:hAnsi="ＭＳ 明朝"/>
          <w:sz w:val="22"/>
          <w:szCs w:val="22"/>
        </w:rPr>
      </w:pPr>
      <w:r w:rsidRPr="0091331F">
        <w:rPr>
          <w:rFonts w:hAnsi="ＭＳ 明朝" w:hint="eastAsia"/>
          <w:sz w:val="22"/>
          <w:szCs w:val="22"/>
        </w:rPr>
        <w:t>・</w:t>
      </w:r>
      <w:r w:rsidR="00EF5D26" w:rsidRPr="0091331F">
        <w:rPr>
          <w:rFonts w:hAnsi="ＭＳ 明朝" w:hint="eastAsia"/>
          <w:sz w:val="22"/>
          <w:szCs w:val="22"/>
        </w:rPr>
        <w:t>介護予防・</w:t>
      </w:r>
      <w:r w:rsidRPr="0091331F">
        <w:rPr>
          <w:rFonts w:hAnsi="ＭＳ 明朝" w:hint="eastAsia"/>
          <w:sz w:val="22"/>
          <w:szCs w:val="22"/>
        </w:rPr>
        <w:t>日常生活圏域調査、在宅介護実態調査、</w:t>
      </w:r>
      <w:r w:rsidR="00EF5D26" w:rsidRPr="0091331F">
        <w:rPr>
          <w:rFonts w:hAnsi="ＭＳ 明朝" w:hint="eastAsia"/>
          <w:sz w:val="22"/>
          <w:szCs w:val="22"/>
        </w:rPr>
        <w:t>在宅生活改善調査、居所変更実態調査、介護人材実態調査、介護保険事業所・管理者アンケート</w:t>
      </w:r>
      <w:r w:rsidRPr="0091331F">
        <w:rPr>
          <w:rFonts w:hAnsi="ＭＳ 明朝" w:hint="eastAsia"/>
          <w:sz w:val="22"/>
          <w:szCs w:val="22"/>
        </w:rPr>
        <w:t>の分析と課題の整理</w:t>
      </w:r>
    </w:p>
    <w:p w14:paraId="3CB96ACF" w14:textId="55B60A6E" w:rsidR="00476E01" w:rsidRPr="0091331F" w:rsidRDefault="00BD5740" w:rsidP="00B325C4">
      <w:pPr>
        <w:ind w:leftChars="150" w:left="360"/>
        <w:rPr>
          <w:rFonts w:hAnsi="ＭＳ 明朝"/>
          <w:sz w:val="22"/>
          <w:szCs w:val="22"/>
        </w:rPr>
      </w:pPr>
      <w:r w:rsidRPr="0091331F">
        <w:rPr>
          <w:rFonts w:hAnsi="ＭＳ 明朝" w:hint="eastAsia"/>
          <w:sz w:val="22"/>
          <w:szCs w:val="22"/>
        </w:rPr>
        <w:t>(ｴ)</w:t>
      </w:r>
      <w:r w:rsidR="00B325C4" w:rsidRPr="0091331F">
        <w:rPr>
          <w:rFonts w:hAnsi="ＭＳ 明朝"/>
          <w:sz w:val="22"/>
          <w:szCs w:val="22"/>
        </w:rPr>
        <w:t xml:space="preserve"> </w:t>
      </w:r>
      <w:r w:rsidR="00476E01" w:rsidRPr="0091331F">
        <w:rPr>
          <w:rFonts w:hAnsi="ＭＳ 明朝" w:hint="eastAsia"/>
          <w:sz w:val="22"/>
          <w:szCs w:val="22"/>
        </w:rPr>
        <w:t>他自治体との比較や事例研究、各種方策の検討</w:t>
      </w:r>
      <w:r w:rsidR="006126A8" w:rsidRPr="0091331F">
        <w:rPr>
          <w:rFonts w:hAnsi="ＭＳ 明朝" w:hint="eastAsia"/>
          <w:sz w:val="22"/>
          <w:szCs w:val="22"/>
        </w:rPr>
        <w:t>支援</w:t>
      </w:r>
    </w:p>
    <w:p w14:paraId="30434BD6" w14:textId="0C201F93" w:rsidR="00476E01" w:rsidRPr="0091331F" w:rsidRDefault="00476E01" w:rsidP="00B325C4">
      <w:pPr>
        <w:ind w:leftChars="250" w:left="820" w:hangingChars="100" w:hanging="220"/>
        <w:rPr>
          <w:rFonts w:hAnsi="ＭＳ 明朝"/>
          <w:sz w:val="22"/>
          <w:szCs w:val="22"/>
        </w:rPr>
      </w:pPr>
      <w:r w:rsidRPr="0091331F">
        <w:rPr>
          <w:rFonts w:hAnsi="ＭＳ 明朝" w:hint="eastAsia"/>
          <w:sz w:val="22"/>
          <w:szCs w:val="22"/>
        </w:rPr>
        <w:t>・見える化システ</w:t>
      </w:r>
      <w:r w:rsidR="00690DA6" w:rsidRPr="0091331F">
        <w:rPr>
          <w:rFonts w:hAnsi="ＭＳ 明朝" w:hint="eastAsia"/>
          <w:sz w:val="22"/>
          <w:szCs w:val="22"/>
        </w:rPr>
        <w:t>ムを活用した分析と課題</w:t>
      </w:r>
      <w:r w:rsidRPr="0091331F">
        <w:rPr>
          <w:rFonts w:hAnsi="ＭＳ 明朝" w:hint="eastAsia"/>
          <w:sz w:val="22"/>
          <w:szCs w:val="22"/>
        </w:rPr>
        <w:t>の整理</w:t>
      </w:r>
    </w:p>
    <w:p w14:paraId="20C112E8" w14:textId="41A68A26" w:rsidR="00476E01" w:rsidRPr="0091331F" w:rsidRDefault="00476E01" w:rsidP="00B325C4">
      <w:pPr>
        <w:ind w:leftChars="250" w:left="820" w:hangingChars="100" w:hanging="220"/>
        <w:rPr>
          <w:rFonts w:hAnsi="ＭＳ 明朝"/>
          <w:sz w:val="22"/>
          <w:szCs w:val="22"/>
        </w:rPr>
      </w:pPr>
      <w:r w:rsidRPr="0091331F">
        <w:rPr>
          <w:rFonts w:hAnsi="ＭＳ 明朝" w:hint="eastAsia"/>
          <w:sz w:val="22"/>
          <w:szCs w:val="22"/>
        </w:rPr>
        <w:t>・新規サービスに関する提案や推進すべき方策に伴う</w:t>
      </w:r>
      <w:r w:rsidR="006126A8" w:rsidRPr="0091331F">
        <w:rPr>
          <w:rFonts w:hAnsi="ＭＳ 明朝" w:hint="eastAsia"/>
          <w:sz w:val="22"/>
          <w:szCs w:val="22"/>
        </w:rPr>
        <w:t>検討支援</w:t>
      </w:r>
    </w:p>
    <w:p w14:paraId="29FF10AB" w14:textId="3B771835" w:rsidR="00476E01" w:rsidRPr="0091331F" w:rsidRDefault="00BD5740" w:rsidP="00B325C4">
      <w:pPr>
        <w:ind w:leftChars="150" w:left="360"/>
        <w:rPr>
          <w:rFonts w:hAnsi="ＭＳ 明朝"/>
          <w:sz w:val="22"/>
          <w:szCs w:val="22"/>
        </w:rPr>
      </w:pPr>
      <w:r w:rsidRPr="0091331F">
        <w:rPr>
          <w:rFonts w:hAnsi="ＭＳ 明朝" w:hint="eastAsia"/>
          <w:sz w:val="22"/>
          <w:szCs w:val="22"/>
        </w:rPr>
        <w:t>(ｵ)</w:t>
      </w:r>
      <w:r w:rsidR="00B325C4" w:rsidRPr="0091331F">
        <w:rPr>
          <w:rFonts w:hAnsi="ＭＳ 明朝"/>
          <w:sz w:val="22"/>
          <w:szCs w:val="22"/>
        </w:rPr>
        <w:t xml:space="preserve"> </w:t>
      </w:r>
      <w:r w:rsidR="00476E01" w:rsidRPr="0091331F">
        <w:rPr>
          <w:rFonts w:hAnsi="ＭＳ 明朝" w:hint="eastAsia"/>
          <w:sz w:val="22"/>
          <w:szCs w:val="22"/>
        </w:rPr>
        <w:t>各サービス目標値の推計</w:t>
      </w:r>
    </w:p>
    <w:p w14:paraId="392F476A" w14:textId="00187E03" w:rsidR="00476E01" w:rsidRPr="0091331F" w:rsidRDefault="00476E01" w:rsidP="00B325C4">
      <w:pPr>
        <w:ind w:leftChars="250" w:left="600"/>
        <w:rPr>
          <w:rFonts w:hAnsi="ＭＳ 明朝"/>
          <w:sz w:val="22"/>
          <w:szCs w:val="22"/>
        </w:rPr>
      </w:pPr>
      <w:r w:rsidRPr="0091331F">
        <w:rPr>
          <w:rFonts w:hAnsi="ＭＳ 明朝" w:hint="eastAsia"/>
          <w:sz w:val="22"/>
          <w:szCs w:val="22"/>
        </w:rPr>
        <w:t>・将来人口、介護認定者数等基本データの推計</w:t>
      </w:r>
    </w:p>
    <w:p w14:paraId="65D3786F" w14:textId="290A6FB7" w:rsidR="00476E01" w:rsidRPr="0091331F" w:rsidRDefault="00476E01" w:rsidP="00B325C4">
      <w:pPr>
        <w:ind w:leftChars="250" w:left="600"/>
        <w:rPr>
          <w:rFonts w:hAnsi="ＭＳ 明朝"/>
          <w:sz w:val="22"/>
          <w:szCs w:val="22"/>
        </w:rPr>
      </w:pPr>
      <w:r w:rsidRPr="0091331F">
        <w:rPr>
          <w:rFonts w:hAnsi="ＭＳ 明朝" w:hint="eastAsia"/>
          <w:sz w:val="22"/>
          <w:szCs w:val="22"/>
        </w:rPr>
        <w:t>・介護保険事業量、総合事業に関する目標量の推計</w:t>
      </w:r>
    </w:p>
    <w:p w14:paraId="7CC02CBD" w14:textId="7C5D2DD0" w:rsidR="00476E01" w:rsidRPr="0091331F" w:rsidRDefault="00476E01" w:rsidP="00B325C4">
      <w:pPr>
        <w:ind w:leftChars="250" w:left="600"/>
        <w:rPr>
          <w:rFonts w:hAnsi="ＭＳ 明朝"/>
          <w:sz w:val="22"/>
          <w:szCs w:val="22"/>
        </w:rPr>
      </w:pPr>
      <w:r w:rsidRPr="0091331F">
        <w:rPr>
          <w:rFonts w:hAnsi="ＭＳ 明朝" w:hint="eastAsia"/>
          <w:sz w:val="22"/>
          <w:szCs w:val="22"/>
        </w:rPr>
        <w:t>・高齢者福祉事業量の推計</w:t>
      </w:r>
    </w:p>
    <w:p w14:paraId="73813682" w14:textId="48B1B585" w:rsidR="000A5042" w:rsidRPr="0091331F" w:rsidRDefault="00476E01" w:rsidP="00B325C4">
      <w:pPr>
        <w:ind w:leftChars="250" w:left="600"/>
        <w:rPr>
          <w:rFonts w:hAnsi="ＭＳ 明朝"/>
          <w:sz w:val="22"/>
          <w:szCs w:val="22"/>
        </w:rPr>
      </w:pPr>
      <w:r w:rsidRPr="0091331F">
        <w:rPr>
          <w:rFonts w:hAnsi="ＭＳ 明朝" w:hint="eastAsia"/>
          <w:sz w:val="22"/>
          <w:szCs w:val="22"/>
        </w:rPr>
        <w:t>・各事業の進捗状況管理のための指標及び数値目標の設定</w:t>
      </w:r>
    </w:p>
    <w:p w14:paraId="3F151023" w14:textId="1DF99147" w:rsidR="000A5042" w:rsidRPr="0091331F" w:rsidRDefault="00BD5740" w:rsidP="00B325C4">
      <w:pPr>
        <w:ind w:leftChars="150" w:left="360"/>
        <w:rPr>
          <w:rFonts w:hAnsi="ＭＳ 明朝"/>
          <w:sz w:val="22"/>
          <w:szCs w:val="22"/>
        </w:rPr>
      </w:pPr>
      <w:r w:rsidRPr="0091331F">
        <w:rPr>
          <w:rFonts w:hAnsi="ＭＳ 明朝" w:hint="eastAsia"/>
          <w:sz w:val="22"/>
          <w:szCs w:val="22"/>
        </w:rPr>
        <w:t>(ｶ)</w:t>
      </w:r>
      <w:r w:rsidR="00F46B8D" w:rsidRPr="0091331F">
        <w:rPr>
          <w:rFonts w:hAnsi="ＭＳ 明朝" w:hint="eastAsia"/>
          <w:sz w:val="22"/>
          <w:szCs w:val="22"/>
        </w:rPr>
        <w:t xml:space="preserve"> </w:t>
      </w:r>
      <w:r w:rsidR="004A1AFF" w:rsidRPr="0091331F">
        <w:rPr>
          <w:rFonts w:hAnsi="ＭＳ 明朝" w:hint="eastAsia"/>
          <w:sz w:val="22"/>
          <w:szCs w:val="22"/>
        </w:rPr>
        <w:t>必要なサービス</w:t>
      </w:r>
      <w:r w:rsidR="00F46B8D" w:rsidRPr="0091331F">
        <w:rPr>
          <w:rFonts w:hAnsi="ＭＳ 明朝" w:hint="eastAsia"/>
          <w:sz w:val="22"/>
          <w:szCs w:val="22"/>
        </w:rPr>
        <w:t>供給を確保するための方策</w:t>
      </w:r>
      <w:r w:rsidR="006126A8" w:rsidRPr="0091331F">
        <w:rPr>
          <w:rFonts w:hAnsi="ＭＳ 明朝" w:hint="eastAsia"/>
          <w:sz w:val="22"/>
          <w:szCs w:val="22"/>
        </w:rPr>
        <w:t>についての検討支援</w:t>
      </w:r>
    </w:p>
    <w:p w14:paraId="2618F2BF" w14:textId="35825C9F" w:rsidR="00476E01" w:rsidRPr="0091331F" w:rsidRDefault="00BD5740" w:rsidP="00B325C4">
      <w:pPr>
        <w:ind w:leftChars="150" w:left="360"/>
        <w:rPr>
          <w:rFonts w:hAnsi="ＭＳ 明朝"/>
          <w:sz w:val="22"/>
          <w:szCs w:val="22"/>
        </w:rPr>
      </w:pPr>
      <w:r w:rsidRPr="0091331F">
        <w:rPr>
          <w:rFonts w:hAnsi="ＭＳ 明朝" w:hint="eastAsia"/>
          <w:sz w:val="22"/>
          <w:szCs w:val="22"/>
        </w:rPr>
        <w:t>(ｷ)</w:t>
      </w:r>
      <w:r w:rsidR="00B325C4" w:rsidRPr="0091331F">
        <w:rPr>
          <w:rFonts w:hAnsi="ＭＳ 明朝"/>
          <w:sz w:val="22"/>
          <w:szCs w:val="22"/>
        </w:rPr>
        <w:t xml:space="preserve"> </w:t>
      </w:r>
      <w:r w:rsidR="00E016B0" w:rsidRPr="0091331F">
        <w:rPr>
          <w:rFonts w:hAnsi="ＭＳ 明朝" w:hint="eastAsia"/>
          <w:sz w:val="22"/>
          <w:szCs w:val="22"/>
        </w:rPr>
        <w:t>その他、第</w:t>
      </w:r>
      <w:r w:rsidR="009B7E70" w:rsidRPr="0091331F">
        <w:rPr>
          <w:rFonts w:hAnsi="ＭＳ 明朝" w:hint="eastAsia"/>
          <w:sz w:val="22"/>
          <w:szCs w:val="22"/>
        </w:rPr>
        <w:t>１０</w:t>
      </w:r>
      <w:r w:rsidR="00476E01" w:rsidRPr="0091331F">
        <w:rPr>
          <w:rFonts w:hAnsi="ＭＳ 明朝" w:hint="eastAsia"/>
          <w:sz w:val="22"/>
          <w:szCs w:val="22"/>
        </w:rPr>
        <w:t>期介護保険事業計画の策定に必要な分析と課題整理</w:t>
      </w:r>
    </w:p>
    <w:p w14:paraId="006E3B80" w14:textId="0B796500" w:rsidR="001B5166" w:rsidRPr="0091331F" w:rsidRDefault="00476E01" w:rsidP="00B325C4">
      <w:pPr>
        <w:ind w:leftChars="50" w:left="120"/>
        <w:rPr>
          <w:rFonts w:hAnsi="ＭＳ 明朝"/>
          <w:sz w:val="22"/>
          <w:szCs w:val="22"/>
          <w:u w:val="single"/>
        </w:rPr>
      </w:pPr>
      <w:r w:rsidRPr="0091331F">
        <w:rPr>
          <w:rFonts w:hAnsi="ＭＳ 明朝" w:cs="ＭＳ Ｐゴシック" w:hint="eastAsia"/>
          <w:kern w:val="0"/>
          <w:sz w:val="22"/>
          <w:szCs w:val="22"/>
        </w:rPr>
        <w:lastRenderedPageBreak/>
        <w:t>(2</w:t>
      </w:r>
      <w:r w:rsidR="007F48DA" w:rsidRPr="0091331F">
        <w:rPr>
          <w:rFonts w:hAnsi="ＭＳ 明朝" w:cs="ＭＳ Ｐゴシック" w:hint="eastAsia"/>
          <w:kern w:val="0"/>
          <w:sz w:val="22"/>
          <w:szCs w:val="22"/>
        </w:rPr>
        <w:t>)</w:t>
      </w:r>
      <w:r w:rsidR="00B325C4" w:rsidRPr="0091331F">
        <w:rPr>
          <w:rFonts w:hAnsi="ＭＳ 明朝" w:cs="ＭＳ Ｐゴシック"/>
          <w:kern w:val="0"/>
          <w:sz w:val="22"/>
          <w:szCs w:val="22"/>
        </w:rPr>
        <w:t xml:space="preserve"> </w:t>
      </w:r>
      <w:r w:rsidR="000D3B08" w:rsidRPr="0091331F">
        <w:rPr>
          <w:rFonts w:hAnsi="ＭＳ 明朝" w:cs="ＭＳ Ｐゴシック" w:hint="eastAsia"/>
          <w:kern w:val="0"/>
          <w:sz w:val="22"/>
          <w:szCs w:val="22"/>
        </w:rPr>
        <w:t>下呂市</w:t>
      </w:r>
      <w:r w:rsidR="00F46B8D" w:rsidRPr="0091331F">
        <w:rPr>
          <w:rFonts w:hAnsi="ＭＳ 明朝" w:cs="ＭＳ Ｐゴシック" w:hint="eastAsia"/>
          <w:kern w:val="0"/>
          <w:sz w:val="22"/>
          <w:szCs w:val="22"/>
        </w:rPr>
        <w:t>介護保険事業計画策定委員会</w:t>
      </w:r>
      <w:r w:rsidR="00E24EFB" w:rsidRPr="0091331F">
        <w:rPr>
          <w:rFonts w:hAnsi="ＭＳ 明朝" w:cs="ＭＳ Ｐゴシック" w:hint="eastAsia"/>
          <w:kern w:val="0"/>
          <w:sz w:val="22"/>
          <w:szCs w:val="22"/>
        </w:rPr>
        <w:t>開催支援</w:t>
      </w:r>
      <w:r w:rsidR="00E17489" w:rsidRPr="0091331F">
        <w:rPr>
          <w:rFonts w:hAnsi="ＭＳ 明朝" w:cs="ＭＳ Ｐゴシック" w:hint="eastAsia"/>
          <w:kern w:val="0"/>
          <w:sz w:val="22"/>
          <w:szCs w:val="22"/>
        </w:rPr>
        <w:t>（４</w:t>
      </w:r>
      <w:r w:rsidR="00352DD9" w:rsidRPr="0091331F">
        <w:rPr>
          <w:rFonts w:hAnsi="ＭＳ 明朝" w:cs="ＭＳ Ｐゴシック" w:hint="eastAsia"/>
          <w:kern w:val="0"/>
          <w:sz w:val="22"/>
          <w:szCs w:val="22"/>
        </w:rPr>
        <w:t>回程度）</w:t>
      </w:r>
    </w:p>
    <w:p w14:paraId="1FED51F4" w14:textId="47CDB32C" w:rsidR="00194E47" w:rsidRPr="0091331F" w:rsidRDefault="00352DD9" w:rsidP="00B325C4">
      <w:pPr>
        <w:ind w:leftChars="150" w:left="2280" w:hanging="1920"/>
        <w:rPr>
          <w:rFonts w:hAnsi="ＭＳ 明朝"/>
          <w:sz w:val="22"/>
          <w:szCs w:val="22"/>
        </w:rPr>
      </w:pPr>
      <w:r w:rsidRPr="0091331F">
        <w:rPr>
          <w:rFonts w:hAnsi="ＭＳ 明朝" w:hint="eastAsia"/>
          <w:sz w:val="22"/>
          <w:szCs w:val="22"/>
        </w:rPr>
        <w:t>・</w:t>
      </w:r>
      <w:r w:rsidR="00194E47" w:rsidRPr="0091331F">
        <w:rPr>
          <w:rFonts w:hAnsi="ＭＳ 明朝" w:hint="eastAsia"/>
          <w:sz w:val="22"/>
          <w:szCs w:val="22"/>
        </w:rPr>
        <w:t>下呂市</w:t>
      </w:r>
      <w:r w:rsidR="00F46B8D" w:rsidRPr="0091331F">
        <w:rPr>
          <w:rFonts w:hAnsi="ＭＳ 明朝" w:hint="eastAsia"/>
          <w:sz w:val="22"/>
          <w:szCs w:val="22"/>
        </w:rPr>
        <w:t>介護保険事業計画策定委員会</w:t>
      </w:r>
      <w:r w:rsidR="00194E47" w:rsidRPr="0091331F">
        <w:rPr>
          <w:rFonts w:hAnsi="ＭＳ 明朝" w:hint="eastAsia"/>
          <w:sz w:val="22"/>
          <w:szCs w:val="22"/>
        </w:rPr>
        <w:t>への出席、説明支援</w:t>
      </w:r>
    </w:p>
    <w:p w14:paraId="6E6DB6CF" w14:textId="397870B5" w:rsidR="00194E47" w:rsidRPr="0091331F" w:rsidRDefault="00194E47" w:rsidP="00B325C4">
      <w:pPr>
        <w:ind w:leftChars="150" w:left="2280" w:hanging="1920"/>
        <w:rPr>
          <w:rFonts w:hAnsi="ＭＳ 明朝"/>
          <w:sz w:val="22"/>
          <w:szCs w:val="22"/>
        </w:rPr>
      </w:pPr>
      <w:r w:rsidRPr="0091331F">
        <w:rPr>
          <w:rFonts w:hAnsi="ＭＳ 明朝" w:hint="eastAsia"/>
          <w:sz w:val="22"/>
          <w:szCs w:val="22"/>
        </w:rPr>
        <w:t>・</w:t>
      </w:r>
      <w:r w:rsidR="00F46B8D" w:rsidRPr="0091331F">
        <w:rPr>
          <w:rFonts w:hAnsi="ＭＳ 明朝" w:hint="eastAsia"/>
          <w:sz w:val="22"/>
          <w:szCs w:val="22"/>
        </w:rPr>
        <w:t>委員会</w:t>
      </w:r>
      <w:r w:rsidRPr="0091331F">
        <w:rPr>
          <w:rFonts w:hAnsi="ＭＳ 明朝" w:hint="eastAsia"/>
          <w:sz w:val="22"/>
          <w:szCs w:val="22"/>
        </w:rPr>
        <w:t>等の資料原稿の作成、素案の提案及び議事録作成</w:t>
      </w:r>
    </w:p>
    <w:p w14:paraId="020B1F3F" w14:textId="7D4AF6D6" w:rsidR="00194E47" w:rsidRPr="0091331F" w:rsidRDefault="00194E47" w:rsidP="00B325C4">
      <w:pPr>
        <w:ind w:leftChars="150" w:left="2280" w:hanging="1920"/>
        <w:rPr>
          <w:rFonts w:hAnsi="ＭＳ 明朝"/>
          <w:sz w:val="22"/>
          <w:szCs w:val="22"/>
        </w:rPr>
      </w:pPr>
      <w:r w:rsidRPr="0091331F">
        <w:rPr>
          <w:rFonts w:hAnsi="ＭＳ 明朝" w:hint="eastAsia"/>
          <w:sz w:val="22"/>
          <w:szCs w:val="22"/>
        </w:rPr>
        <w:t>・</w:t>
      </w:r>
      <w:r w:rsidR="00F46B8D" w:rsidRPr="0091331F">
        <w:rPr>
          <w:rFonts w:hAnsi="ＭＳ 明朝" w:hint="eastAsia"/>
          <w:sz w:val="22"/>
          <w:szCs w:val="22"/>
        </w:rPr>
        <w:t>委員会</w:t>
      </w:r>
      <w:r w:rsidRPr="0091331F">
        <w:rPr>
          <w:rFonts w:hAnsi="ＭＳ 明朝" w:hint="eastAsia"/>
          <w:sz w:val="22"/>
          <w:szCs w:val="22"/>
        </w:rPr>
        <w:t>での学識有識者との連携支援</w:t>
      </w:r>
    </w:p>
    <w:p w14:paraId="7FBA6F4D" w14:textId="77777777" w:rsidR="002C2135" w:rsidRPr="0091331F" w:rsidRDefault="002C2135" w:rsidP="00B325C4">
      <w:pPr>
        <w:ind w:leftChars="50" w:left="120"/>
        <w:rPr>
          <w:rFonts w:hAnsi="ＭＳ 明朝"/>
          <w:sz w:val="22"/>
          <w:szCs w:val="22"/>
        </w:rPr>
      </w:pPr>
    </w:p>
    <w:p w14:paraId="2E4CDEC1" w14:textId="7302E0EE" w:rsidR="00CB42E9" w:rsidRPr="0091331F" w:rsidRDefault="00690DA6" w:rsidP="00B325C4">
      <w:pPr>
        <w:ind w:leftChars="50" w:left="120"/>
        <w:rPr>
          <w:rFonts w:hAnsi="ＭＳ 明朝" w:cs="ＭＳ Ｐゴシック"/>
          <w:kern w:val="0"/>
          <w:sz w:val="22"/>
          <w:szCs w:val="22"/>
        </w:rPr>
      </w:pPr>
      <w:r w:rsidRPr="0091331F">
        <w:rPr>
          <w:rFonts w:hAnsi="ＭＳ 明朝" w:cs="ＭＳ Ｐゴシック" w:hint="eastAsia"/>
          <w:kern w:val="0"/>
          <w:sz w:val="22"/>
          <w:szCs w:val="22"/>
        </w:rPr>
        <w:t>(3</w:t>
      </w:r>
      <w:r w:rsidR="004211DB" w:rsidRPr="0091331F">
        <w:rPr>
          <w:rFonts w:hAnsi="ＭＳ 明朝" w:cs="ＭＳ Ｐゴシック" w:hint="eastAsia"/>
          <w:kern w:val="0"/>
          <w:sz w:val="22"/>
          <w:szCs w:val="22"/>
        </w:rPr>
        <w:t>)</w:t>
      </w:r>
      <w:r w:rsidR="00B325C4" w:rsidRPr="0091331F">
        <w:rPr>
          <w:rFonts w:hAnsi="ＭＳ 明朝" w:cs="ＭＳ Ｐゴシック"/>
          <w:kern w:val="0"/>
          <w:sz w:val="22"/>
          <w:szCs w:val="22"/>
        </w:rPr>
        <w:t xml:space="preserve"> </w:t>
      </w:r>
      <w:r w:rsidR="00852819" w:rsidRPr="0091331F">
        <w:rPr>
          <w:rFonts w:hAnsi="ＭＳ 明朝" w:cs="ＭＳ Ｐゴシック" w:hint="eastAsia"/>
          <w:kern w:val="0"/>
          <w:sz w:val="22"/>
          <w:szCs w:val="22"/>
        </w:rPr>
        <w:t>業務</w:t>
      </w:r>
      <w:r w:rsidR="004211DB" w:rsidRPr="0091331F">
        <w:rPr>
          <w:rFonts w:hAnsi="ＭＳ 明朝" w:cs="ＭＳ Ｐゴシック" w:hint="eastAsia"/>
          <w:kern w:val="0"/>
          <w:sz w:val="22"/>
          <w:szCs w:val="22"/>
        </w:rPr>
        <w:t>打ち合わせ</w:t>
      </w:r>
      <w:r w:rsidR="007F48DA" w:rsidRPr="0091331F">
        <w:rPr>
          <w:rFonts w:hAnsi="ＭＳ 明朝" w:cs="ＭＳ Ｐゴシック" w:hint="eastAsia"/>
          <w:kern w:val="0"/>
          <w:sz w:val="22"/>
          <w:szCs w:val="22"/>
        </w:rPr>
        <w:t>(</w:t>
      </w:r>
      <w:r w:rsidR="00852819" w:rsidRPr="0091331F">
        <w:rPr>
          <w:rFonts w:hAnsi="ＭＳ 明朝" w:cs="ＭＳ Ｐゴシック" w:hint="eastAsia"/>
          <w:kern w:val="0"/>
          <w:sz w:val="22"/>
          <w:szCs w:val="22"/>
        </w:rPr>
        <w:t>５回程度</w:t>
      </w:r>
      <w:r w:rsidR="007F48DA" w:rsidRPr="0091331F">
        <w:rPr>
          <w:rFonts w:hAnsi="ＭＳ 明朝" w:cs="ＭＳ Ｐゴシック" w:hint="eastAsia"/>
          <w:kern w:val="0"/>
          <w:sz w:val="22"/>
          <w:szCs w:val="22"/>
        </w:rPr>
        <w:t>)</w:t>
      </w:r>
    </w:p>
    <w:p w14:paraId="560A4D61" w14:textId="77777777" w:rsidR="00546FCF" w:rsidRPr="0091331F" w:rsidRDefault="00546FCF" w:rsidP="00B325C4">
      <w:pPr>
        <w:ind w:leftChars="50" w:left="120"/>
        <w:rPr>
          <w:rFonts w:hAnsi="ＭＳ 明朝" w:cs="ＭＳ Ｐゴシック"/>
          <w:kern w:val="0"/>
          <w:sz w:val="22"/>
          <w:szCs w:val="22"/>
        </w:rPr>
      </w:pPr>
    </w:p>
    <w:p w14:paraId="64477613" w14:textId="26CF779D" w:rsidR="00E24EFB" w:rsidRPr="0091331F" w:rsidRDefault="00690DA6" w:rsidP="00B325C4">
      <w:pPr>
        <w:ind w:leftChars="50" w:left="120"/>
        <w:rPr>
          <w:rFonts w:hAnsi="ＭＳ 明朝" w:cs="ＭＳ Ｐゴシック"/>
          <w:kern w:val="0"/>
          <w:sz w:val="22"/>
          <w:szCs w:val="22"/>
        </w:rPr>
      </w:pPr>
      <w:r w:rsidRPr="0091331F">
        <w:rPr>
          <w:rFonts w:hAnsi="ＭＳ 明朝" w:hint="eastAsia"/>
          <w:sz w:val="22"/>
          <w:szCs w:val="22"/>
        </w:rPr>
        <w:t>(4</w:t>
      </w:r>
      <w:r w:rsidR="007D670F" w:rsidRPr="0091331F">
        <w:rPr>
          <w:rFonts w:hAnsi="ＭＳ 明朝" w:hint="eastAsia"/>
          <w:sz w:val="22"/>
          <w:szCs w:val="22"/>
        </w:rPr>
        <w:t>)</w:t>
      </w:r>
      <w:r w:rsidR="00B325C4" w:rsidRPr="0091331F">
        <w:rPr>
          <w:rFonts w:hAnsi="ＭＳ 明朝"/>
          <w:sz w:val="22"/>
          <w:szCs w:val="22"/>
        </w:rPr>
        <w:t xml:space="preserve"> </w:t>
      </w:r>
      <w:r w:rsidR="00E24EFB" w:rsidRPr="0091331F">
        <w:rPr>
          <w:rFonts w:hAnsi="ＭＳ 明朝" w:cs="ＭＳ Ｐゴシック" w:hint="eastAsia"/>
          <w:kern w:val="0"/>
          <w:sz w:val="22"/>
          <w:szCs w:val="22"/>
        </w:rPr>
        <w:t>高齢者福祉計画</w:t>
      </w:r>
      <w:r w:rsidR="00D337A6" w:rsidRPr="0091331F">
        <w:rPr>
          <w:rFonts w:hAnsi="ＭＳ 明朝" w:cs="ＭＳ Ｐゴシック" w:hint="eastAsia"/>
          <w:kern w:val="0"/>
          <w:sz w:val="22"/>
          <w:szCs w:val="22"/>
        </w:rPr>
        <w:t>･</w:t>
      </w:r>
      <w:r w:rsidR="00E24EFB" w:rsidRPr="0091331F">
        <w:rPr>
          <w:rFonts w:hAnsi="ＭＳ 明朝" w:cs="ＭＳ Ｐゴシック" w:hint="eastAsia"/>
          <w:kern w:val="0"/>
          <w:sz w:val="22"/>
          <w:szCs w:val="22"/>
        </w:rPr>
        <w:t>介護保険事業計画の策定</w:t>
      </w:r>
    </w:p>
    <w:p w14:paraId="2489B010" w14:textId="73903785" w:rsidR="00E24EFB" w:rsidRPr="0091331F" w:rsidRDefault="00E24EFB" w:rsidP="00B325C4">
      <w:pPr>
        <w:ind w:leftChars="150" w:left="360"/>
        <w:rPr>
          <w:rFonts w:hAnsi="ＭＳ 明朝"/>
          <w:sz w:val="22"/>
          <w:szCs w:val="22"/>
        </w:rPr>
      </w:pPr>
      <w:r w:rsidRPr="0091331F">
        <w:rPr>
          <w:rFonts w:hAnsi="ＭＳ 明朝" w:hint="eastAsia"/>
          <w:sz w:val="22"/>
          <w:szCs w:val="22"/>
        </w:rPr>
        <w:t>・</w:t>
      </w:r>
      <w:r w:rsidR="003B656F" w:rsidRPr="0091331F">
        <w:rPr>
          <w:rFonts w:hAnsi="ＭＳ 明朝" w:hint="eastAsia"/>
          <w:sz w:val="22"/>
          <w:szCs w:val="22"/>
        </w:rPr>
        <w:t>高齢者福祉計画</w:t>
      </w:r>
      <w:r w:rsidR="00D337A6" w:rsidRPr="0091331F">
        <w:rPr>
          <w:rFonts w:hAnsi="ＭＳ 明朝" w:hint="eastAsia"/>
          <w:sz w:val="22"/>
          <w:szCs w:val="22"/>
        </w:rPr>
        <w:t>･</w:t>
      </w:r>
      <w:r w:rsidRPr="0091331F">
        <w:rPr>
          <w:rFonts w:hAnsi="ＭＳ 明朝" w:hint="eastAsia"/>
          <w:sz w:val="22"/>
          <w:szCs w:val="22"/>
        </w:rPr>
        <w:t>介護保険事業計画素案</w:t>
      </w:r>
      <w:r w:rsidRPr="0091331F">
        <w:rPr>
          <w:rFonts w:hAnsi="ＭＳ 明朝" w:hint="eastAsia"/>
          <w:w w:val="90"/>
          <w:sz w:val="22"/>
          <w:szCs w:val="22"/>
        </w:rPr>
        <w:t>の</w:t>
      </w:r>
      <w:r w:rsidRPr="0091331F">
        <w:rPr>
          <w:rFonts w:hAnsi="ＭＳ 明朝" w:hint="eastAsia"/>
          <w:sz w:val="22"/>
          <w:szCs w:val="22"/>
        </w:rPr>
        <w:t>作成</w:t>
      </w:r>
      <w:r w:rsidR="00D337A6" w:rsidRPr="0091331F">
        <w:rPr>
          <w:rFonts w:hAnsi="ＭＳ 明朝" w:hint="eastAsia"/>
          <w:sz w:val="22"/>
          <w:szCs w:val="22"/>
        </w:rPr>
        <w:t>･</w:t>
      </w:r>
      <w:r w:rsidR="00352DD9" w:rsidRPr="0091331F">
        <w:rPr>
          <w:rFonts w:hAnsi="ＭＳ 明朝" w:hint="eastAsia"/>
          <w:sz w:val="22"/>
          <w:szCs w:val="22"/>
        </w:rPr>
        <w:t>修正作業</w:t>
      </w:r>
      <w:r w:rsidR="00D337A6" w:rsidRPr="0091331F">
        <w:rPr>
          <w:rFonts w:hAnsi="ＭＳ 明朝" w:cs="ＭＳ Ｐゴシック" w:hint="eastAsia"/>
          <w:kern w:val="0"/>
          <w:sz w:val="22"/>
          <w:szCs w:val="22"/>
        </w:rPr>
        <w:t>（認知症施策推進計画</w:t>
      </w:r>
      <w:r w:rsidR="00D337A6" w:rsidRPr="0091331F">
        <w:rPr>
          <w:rFonts w:hAnsi="ＭＳ 明朝" w:cs="ＭＳ Ｐゴシック" w:hint="eastAsia"/>
          <w:w w:val="90"/>
          <w:kern w:val="0"/>
          <w:sz w:val="22"/>
          <w:szCs w:val="22"/>
        </w:rPr>
        <w:t>を</w:t>
      </w:r>
      <w:r w:rsidR="00D337A6" w:rsidRPr="0091331F">
        <w:rPr>
          <w:rFonts w:hAnsi="ＭＳ 明朝" w:cs="ＭＳ Ｐゴシック" w:hint="eastAsia"/>
          <w:kern w:val="0"/>
          <w:sz w:val="22"/>
          <w:szCs w:val="22"/>
        </w:rPr>
        <w:t>含</w:t>
      </w:r>
      <w:r w:rsidR="00D337A6" w:rsidRPr="0091331F">
        <w:rPr>
          <w:rFonts w:hAnsi="ＭＳ 明朝" w:cs="ＭＳ Ｐゴシック" w:hint="eastAsia"/>
          <w:w w:val="90"/>
          <w:kern w:val="0"/>
          <w:sz w:val="22"/>
          <w:szCs w:val="22"/>
        </w:rPr>
        <w:t>む</w:t>
      </w:r>
      <w:r w:rsidR="00D337A6" w:rsidRPr="0091331F">
        <w:rPr>
          <w:rFonts w:hAnsi="ＭＳ 明朝" w:cs="ＭＳ Ｐゴシック" w:hint="eastAsia"/>
          <w:kern w:val="0"/>
          <w:sz w:val="22"/>
          <w:szCs w:val="22"/>
        </w:rPr>
        <w:t>）</w:t>
      </w:r>
    </w:p>
    <w:p w14:paraId="513424A3" w14:textId="77777777" w:rsidR="00E24EFB" w:rsidRPr="0091331F" w:rsidRDefault="00E24EFB" w:rsidP="00B325C4">
      <w:pPr>
        <w:ind w:leftChars="150" w:left="360"/>
        <w:rPr>
          <w:rFonts w:hAnsi="ＭＳ 明朝"/>
          <w:sz w:val="22"/>
          <w:szCs w:val="22"/>
        </w:rPr>
      </w:pPr>
      <w:r w:rsidRPr="0091331F">
        <w:rPr>
          <w:rFonts w:hAnsi="ＭＳ 明朝" w:hint="eastAsia"/>
          <w:sz w:val="22"/>
          <w:szCs w:val="22"/>
        </w:rPr>
        <w:t>・ワークシートによる保険料推計、保険料の算定作業</w:t>
      </w:r>
    </w:p>
    <w:p w14:paraId="586E5E59" w14:textId="77777777" w:rsidR="002C2135" w:rsidRPr="0091331F" w:rsidRDefault="002C2135" w:rsidP="00B325C4">
      <w:pPr>
        <w:ind w:leftChars="50" w:left="120"/>
        <w:rPr>
          <w:rFonts w:hAnsi="ＭＳ 明朝"/>
          <w:sz w:val="22"/>
          <w:szCs w:val="22"/>
        </w:rPr>
      </w:pPr>
    </w:p>
    <w:p w14:paraId="1D267412" w14:textId="3D39E0FA" w:rsidR="001B5166" w:rsidRPr="0091331F" w:rsidRDefault="00690DA6" w:rsidP="00B325C4">
      <w:pPr>
        <w:ind w:leftChars="50" w:left="1113" w:hanging="993"/>
        <w:rPr>
          <w:rFonts w:hAnsi="ＭＳ 明朝"/>
          <w:sz w:val="22"/>
          <w:szCs w:val="22"/>
        </w:rPr>
      </w:pPr>
      <w:r w:rsidRPr="0091331F">
        <w:rPr>
          <w:rFonts w:hAnsi="ＭＳ 明朝" w:cs="ＭＳ Ｐゴシック" w:hint="eastAsia"/>
          <w:kern w:val="0"/>
          <w:sz w:val="22"/>
          <w:szCs w:val="22"/>
        </w:rPr>
        <w:t>(5</w:t>
      </w:r>
      <w:r w:rsidR="007D670F" w:rsidRPr="0091331F">
        <w:rPr>
          <w:rFonts w:hAnsi="ＭＳ 明朝" w:cs="ＭＳ Ｐゴシック" w:hint="eastAsia"/>
          <w:kern w:val="0"/>
          <w:sz w:val="22"/>
          <w:szCs w:val="22"/>
        </w:rPr>
        <w:t>)</w:t>
      </w:r>
      <w:r w:rsidR="00B325C4" w:rsidRPr="0091331F">
        <w:rPr>
          <w:rFonts w:hAnsi="ＭＳ 明朝" w:cs="ＭＳ Ｐゴシック"/>
          <w:kern w:val="0"/>
          <w:sz w:val="22"/>
          <w:szCs w:val="22"/>
        </w:rPr>
        <w:t xml:space="preserve"> </w:t>
      </w:r>
      <w:r w:rsidR="00E24EFB" w:rsidRPr="0091331F">
        <w:rPr>
          <w:rFonts w:hAnsi="ＭＳ 明朝" w:cs="ＭＳ Ｐゴシック" w:hint="eastAsia"/>
          <w:kern w:val="0"/>
          <w:sz w:val="22"/>
          <w:szCs w:val="22"/>
        </w:rPr>
        <w:t>パブリックコメント支援</w:t>
      </w:r>
    </w:p>
    <w:p w14:paraId="673F940E" w14:textId="77777777" w:rsidR="00626DDF" w:rsidRPr="0091331F" w:rsidRDefault="00E24EFB" w:rsidP="00B325C4">
      <w:pPr>
        <w:ind w:leftChars="150" w:left="360"/>
        <w:rPr>
          <w:rFonts w:hAnsi="ＭＳ 明朝"/>
          <w:sz w:val="22"/>
          <w:szCs w:val="22"/>
        </w:rPr>
      </w:pPr>
      <w:r w:rsidRPr="0091331F">
        <w:rPr>
          <w:rFonts w:hAnsi="ＭＳ 明朝" w:hint="eastAsia"/>
          <w:sz w:val="22"/>
          <w:szCs w:val="22"/>
        </w:rPr>
        <w:t>・パブリックコメントの資料作成、意見集約、取りまとめ</w:t>
      </w:r>
    </w:p>
    <w:p w14:paraId="0D1FBBCC" w14:textId="77777777" w:rsidR="002C2135" w:rsidRPr="0091331F" w:rsidRDefault="002C2135" w:rsidP="00B325C4">
      <w:pPr>
        <w:ind w:leftChars="50" w:left="120"/>
        <w:rPr>
          <w:rFonts w:hAnsi="ＭＳ 明朝"/>
          <w:sz w:val="22"/>
          <w:szCs w:val="22"/>
        </w:rPr>
      </w:pPr>
    </w:p>
    <w:p w14:paraId="15744B5E" w14:textId="7078ADBC" w:rsidR="006D4216" w:rsidRPr="0091331F" w:rsidRDefault="00690DA6" w:rsidP="00B325C4">
      <w:pPr>
        <w:ind w:leftChars="50" w:left="2040" w:hanging="1920"/>
        <w:rPr>
          <w:rFonts w:hAnsi="ＭＳ 明朝"/>
          <w:sz w:val="22"/>
          <w:szCs w:val="22"/>
        </w:rPr>
      </w:pPr>
      <w:r w:rsidRPr="0091331F">
        <w:rPr>
          <w:rFonts w:hAnsi="ＭＳ 明朝" w:cs="ＭＳ Ｐゴシック" w:hint="eastAsia"/>
          <w:kern w:val="0"/>
          <w:sz w:val="22"/>
          <w:szCs w:val="22"/>
        </w:rPr>
        <w:t>(6</w:t>
      </w:r>
      <w:r w:rsidR="00EC63E1" w:rsidRPr="0091331F">
        <w:rPr>
          <w:rFonts w:hAnsi="ＭＳ 明朝" w:cs="ＭＳ Ｐゴシック" w:hint="eastAsia"/>
          <w:kern w:val="0"/>
          <w:sz w:val="22"/>
          <w:szCs w:val="22"/>
        </w:rPr>
        <w:t>)</w:t>
      </w:r>
      <w:r w:rsidR="00B325C4" w:rsidRPr="0091331F">
        <w:rPr>
          <w:rFonts w:hAnsi="ＭＳ 明朝" w:cs="ＭＳ Ｐゴシック"/>
          <w:kern w:val="0"/>
          <w:sz w:val="22"/>
          <w:szCs w:val="22"/>
        </w:rPr>
        <w:t xml:space="preserve"> </w:t>
      </w:r>
      <w:r w:rsidR="00E24EFB" w:rsidRPr="0091331F">
        <w:rPr>
          <w:rFonts w:hAnsi="ＭＳ 明朝" w:cs="ＭＳ Ｐゴシック" w:hint="eastAsia"/>
          <w:kern w:val="0"/>
          <w:sz w:val="22"/>
          <w:szCs w:val="22"/>
        </w:rPr>
        <w:t>計画書（100頁程度）の作成</w:t>
      </w:r>
    </w:p>
    <w:p w14:paraId="297C08DA" w14:textId="3692A26E" w:rsidR="00352DD9" w:rsidRPr="0091331F" w:rsidRDefault="00352DD9" w:rsidP="00B325C4">
      <w:pPr>
        <w:ind w:leftChars="150" w:left="2280" w:hanging="1920"/>
        <w:rPr>
          <w:rFonts w:hAnsi="ＭＳ 明朝" w:cs="ＭＳ Ｐゴシック"/>
          <w:kern w:val="0"/>
          <w:sz w:val="22"/>
          <w:szCs w:val="22"/>
        </w:rPr>
      </w:pPr>
      <w:r w:rsidRPr="0091331F">
        <w:rPr>
          <w:rFonts w:hAnsi="ＭＳ 明朝" w:cs="ＭＳ Ｐゴシック" w:hint="eastAsia"/>
          <w:kern w:val="0"/>
          <w:sz w:val="22"/>
          <w:szCs w:val="22"/>
        </w:rPr>
        <w:t>・計画書原稿の作成</w:t>
      </w:r>
    </w:p>
    <w:p w14:paraId="166C5369" w14:textId="77777777" w:rsidR="002C2135" w:rsidRPr="0091331F" w:rsidRDefault="002C2135" w:rsidP="00B325C4">
      <w:pPr>
        <w:ind w:leftChars="50" w:left="2040" w:hanging="1920"/>
        <w:rPr>
          <w:rFonts w:hAnsi="ＭＳ 明朝" w:cs="ＭＳ Ｐゴシック"/>
          <w:kern w:val="0"/>
          <w:sz w:val="22"/>
          <w:szCs w:val="22"/>
        </w:rPr>
      </w:pPr>
    </w:p>
    <w:p w14:paraId="54C8B02B" w14:textId="60ADFA1C" w:rsidR="006D4216" w:rsidRPr="0091331F" w:rsidRDefault="00690DA6" w:rsidP="00B325C4">
      <w:pPr>
        <w:ind w:leftChars="50" w:left="120"/>
        <w:rPr>
          <w:rFonts w:hAnsi="ＭＳ 明朝" w:cs="ＭＳ Ｐゴシック"/>
          <w:kern w:val="0"/>
          <w:sz w:val="22"/>
          <w:szCs w:val="22"/>
        </w:rPr>
      </w:pPr>
      <w:r w:rsidRPr="0091331F">
        <w:rPr>
          <w:rFonts w:hAnsi="ＭＳ 明朝" w:cs="ＭＳ Ｐゴシック" w:hint="eastAsia"/>
          <w:kern w:val="0"/>
          <w:sz w:val="22"/>
          <w:szCs w:val="22"/>
        </w:rPr>
        <w:t>(7</w:t>
      </w:r>
      <w:r w:rsidR="00EC63E1" w:rsidRPr="0091331F">
        <w:rPr>
          <w:rFonts w:hAnsi="ＭＳ 明朝" w:cs="ＭＳ Ｐゴシック" w:hint="eastAsia"/>
          <w:kern w:val="0"/>
          <w:sz w:val="22"/>
          <w:szCs w:val="22"/>
        </w:rPr>
        <w:t>)</w:t>
      </w:r>
      <w:r w:rsidR="00B325C4" w:rsidRPr="0091331F">
        <w:rPr>
          <w:rFonts w:hAnsi="ＭＳ 明朝" w:cs="ＭＳ Ｐゴシック"/>
          <w:kern w:val="0"/>
          <w:sz w:val="22"/>
          <w:szCs w:val="22"/>
        </w:rPr>
        <w:t xml:space="preserve"> </w:t>
      </w:r>
      <w:r w:rsidR="00E24EFB" w:rsidRPr="0091331F">
        <w:rPr>
          <w:rFonts w:hAnsi="ＭＳ 明朝" w:cs="ＭＳ Ｐゴシック" w:hint="eastAsia"/>
          <w:kern w:val="0"/>
          <w:sz w:val="22"/>
          <w:szCs w:val="22"/>
        </w:rPr>
        <w:t>成果品</w:t>
      </w:r>
    </w:p>
    <w:p w14:paraId="321B5756" w14:textId="504056D6" w:rsidR="00E5735E" w:rsidRPr="0091331F" w:rsidRDefault="00E5735E" w:rsidP="00B325C4">
      <w:pPr>
        <w:ind w:leftChars="150" w:left="360"/>
        <w:rPr>
          <w:rFonts w:hAnsi="ＭＳ 明朝"/>
          <w:sz w:val="22"/>
          <w:szCs w:val="22"/>
        </w:rPr>
      </w:pPr>
      <w:r w:rsidRPr="0091331F">
        <w:rPr>
          <w:rFonts w:hAnsi="ＭＳ 明朝" w:cs="ＭＳ Ｐゴシック" w:hint="eastAsia"/>
          <w:kern w:val="0"/>
          <w:sz w:val="22"/>
          <w:szCs w:val="22"/>
        </w:rPr>
        <w:t>成果品として次のものを納品すること</w:t>
      </w:r>
    </w:p>
    <w:p w14:paraId="5DF23F6E" w14:textId="372B5AA1" w:rsidR="00E24EFB" w:rsidRPr="0091331F" w:rsidRDefault="003254A1" w:rsidP="00B325C4">
      <w:pPr>
        <w:ind w:leftChars="150" w:left="786" w:hanging="426"/>
        <w:rPr>
          <w:rFonts w:hAnsi="ＭＳ 明朝" w:cs="ＭＳ Ｐゴシック"/>
          <w:kern w:val="0"/>
          <w:sz w:val="22"/>
          <w:szCs w:val="22"/>
        </w:rPr>
      </w:pPr>
      <w:r w:rsidRPr="0091331F">
        <w:rPr>
          <w:rFonts w:hAnsi="ＭＳ 明朝" w:hint="eastAsia"/>
          <w:sz w:val="22"/>
          <w:szCs w:val="22"/>
        </w:rPr>
        <w:t>・</w:t>
      </w:r>
      <w:r w:rsidR="00E24EFB" w:rsidRPr="0091331F">
        <w:rPr>
          <w:rFonts w:hAnsi="ＭＳ 明朝" w:cs="ＭＳ Ｐゴシック" w:hint="eastAsia"/>
          <w:kern w:val="0"/>
          <w:sz w:val="22"/>
          <w:szCs w:val="22"/>
        </w:rPr>
        <w:t>計画書</w:t>
      </w:r>
      <w:r w:rsidR="002E3618" w:rsidRPr="0091331F">
        <w:rPr>
          <w:rFonts w:hAnsi="ＭＳ 明朝" w:cs="ＭＳ Ｐゴシック" w:hint="eastAsia"/>
          <w:kern w:val="0"/>
          <w:sz w:val="22"/>
          <w:szCs w:val="22"/>
        </w:rPr>
        <w:t>（表紙本文黒１色</w:t>
      </w:r>
      <w:r w:rsidR="00DC3135" w:rsidRPr="0091331F">
        <w:rPr>
          <w:rFonts w:hAnsi="ＭＳ 明朝" w:cs="ＭＳ Ｐゴシック" w:hint="eastAsia"/>
          <w:kern w:val="0"/>
          <w:sz w:val="22"/>
          <w:szCs w:val="22"/>
        </w:rPr>
        <w:t>刷り</w:t>
      </w:r>
      <w:r w:rsidR="00E5735E" w:rsidRPr="0091331F">
        <w:rPr>
          <w:rFonts w:hAnsi="ＭＳ 明朝" w:cs="ＭＳ Ｐゴシック" w:hint="eastAsia"/>
          <w:kern w:val="0"/>
          <w:sz w:val="22"/>
          <w:szCs w:val="22"/>
        </w:rPr>
        <w:t>、A4版</w:t>
      </w:r>
      <w:r w:rsidR="002E3618" w:rsidRPr="0091331F">
        <w:rPr>
          <w:rFonts w:hAnsi="ＭＳ 明朝" w:cs="ＭＳ Ｐゴシック" w:hint="eastAsia"/>
          <w:kern w:val="0"/>
          <w:sz w:val="22"/>
          <w:szCs w:val="22"/>
        </w:rPr>
        <w:t>）</w:t>
      </w:r>
      <w:r w:rsidR="0084407B" w:rsidRPr="0091331F">
        <w:rPr>
          <w:rFonts w:hAnsi="ＭＳ 明朝" w:cs="ＭＳ Ｐゴシック" w:hint="eastAsia"/>
          <w:kern w:val="0"/>
          <w:sz w:val="22"/>
          <w:szCs w:val="22"/>
        </w:rPr>
        <w:t>１</w:t>
      </w:r>
      <w:r w:rsidR="00DC3135" w:rsidRPr="0091331F">
        <w:rPr>
          <w:rFonts w:hAnsi="ＭＳ 明朝" w:cs="ＭＳ Ｐゴシック" w:hint="eastAsia"/>
          <w:kern w:val="0"/>
          <w:sz w:val="22"/>
          <w:szCs w:val="22"/>
        </w:rPr>
        <w:t>部、</w:t>
      </w:r>
      <w:r w:rsidR="0084407B" w:rsidRPr="0091331F">
        <w:rPr>
          <w:rFonts w:hAnsi="ＭＳ 明朝" w:cs="ＭＳ Ｐゴシック" w:hint="eastAsia"/>
          <w:kern w:val="0"/>
          <w:sz w:val="22"/>
          <w:szCs w:val="22"/>
        </w:rPr>
        <w:t>電子データ</w:t>
      </w:r>
      <w:r w:rsidR="00E24EFB" w:rsidRPr="0091331F">
        <w:rPr>
          <w:rFonts w:hAnsi="ＭＳ 明朝" w:cs="ＭＳ Ｐゴシック" w:hint="eastAsia"/>
          <w:kern w:val="0"/>
          <w:sz w:val="22"/>
          <w:szCs w:val="22"/>
        </w:rPr>
        <w:t>入りＣＤ-</w:t>
      </w:r>
      <w:r w:rsidR="00E5735E" w:rsidRPr="0091331F">
        <w:rPr>
          <w:rFonts w:hAnsi="ＭＳ 明朝" w:cs="ＭＳ Ｐゴシック" w:hint="eastAsia"/>
          <w:kern w:val="0"/>
          <w:sz w:val="22"/>
          <w:szCs w:val="22"/>
        </w:rPr>
        <w:t>Ｒ</w:t>
      </w:r>
      <w:r w:rsidR="008276E7" w:rsidRPr="0091331F">
        <w:rPr>
          <w:rFonts w:hAnsi="ＭＳ 明朝" w:cs="ＭＳ Ｐゴシック" w:hint="eastAsia"/>
          <w:kern w:val="0"/>
          <w:sz w:val="22"/>
          <w:szCs w:val="22"/>
        </w:rPr>
        <w:t>２</w:t>
      </w:r>
      <w:r w:rsidR="00E24EFB" w:rsidRPr="0091331F">
        <w:rPr>
          <w:rFonts w:hAnsi="ＭＳ 明朝" w:cs="ＭＳ Ｐゴシック" w:hint="eastAsia"/>
          <w:kern w:val="0"/>
          <w:sz w:val="22"/>
          <w:szCs w:val="22"/>
        </w:rPr>
        <w:t>枚</w:t>
      </w:r>
    </w:p>
    <w:p w14:paraId="317839DA" w14:textId="6AF51D25" w:rsidR="006C1C7B" w:rsidRPr="0091331F" w:rsidRDefault="006C1C7B" w:rsidP="00B325C4">
      <w:pPr>
        <w:ind w:leftChars="150" w:left="786" w:hanging="426"/>
        <w:rPr>
          <w:rFonts w:hAnsi="ＭＳ 明朝" w:cs="ＭＳ Ｐゴシック"/>
          <w:kern w:val="0"/>
          <w:sz w:val="22"/>
          <w:szCs w:val="22"/>
        </w:rPr>
      </w:pPr>
      <w:r w:rsidRPr="0091331F">
        <w:rPr>
          <w:rFonts w:hAnsi="ＭＳ 明朝" w:cs="ＭＳ Ｐゴシック" w:hint="eastAsia"/>
          <w:kern w:val="0"/>
          <w:sz w:val="22"/>
          <w:szCs w:val="22"/>
        </w:rPr>
        <w:t>・ダイジェスト版</w:t>
      </w:r>
      <w:r w:rsidR="00E5735E" w:rsidRPr="0091331F">
        <w:rPr>
          <w:rFonts w:hAnsi="ＭＳ 明朝" w:cs="ＭＳ Ｐゴシック" w:hint="eastAsia"/>
          <w:kern w:val="0"/>
          <w:sz w:val="22"/>
          <w:szCs w:val="22"/>
        </w:rPr>
        <w:t>（A3版、4色刷り）</w:t>
      </w:r>
      <w:r w:rsidRPr="0091331F">
        <w:rPr>
          <w:rFonts w:hAnsi="ＭＳ 明朝" w:cs="ＭＳ Ｐゴシック" w:hint="eastAsia"/>
          <w:kern w:val="0"/>
          <w:sz w:val="22"/>
          <w:szCs w:val="22"/>
        </w:rPr>
        <w:t xml:space="preserve">　１部、電子データ入りＣＤ-</w:t>
      </w:r>
      <w:r w:rsidR="00E5735E" w:rsidRPr="0091331F">
        <w:rPr>
          <w:rFonts w:hAnsi="ＭＳ 明朝" w:cs="ＭＳ Ｐゴシック" w:hint="eastAsia"/>
          <w:kern w:val="0"/>
          <w:sz w:val="22"/>
          <w:szCs w:val="22"/>
        </w:rPr>
        <w:t>Ｒ</w:t>
      </w:r>
      <w:r w:rsidR="008276E7" w:rsidRPr="0091331F">
        <w:rPr>
          <w:rFonts w:hAnsi="ＭＳ 明朝" w:cs="ＭＳ Ｐゴシック" w:hint="eastAsia"/>
          <w:kern w:val="0"/>
          <w:sz w:val="22"/>
          <w:szCs w:val="22"/>
        </w:rPr>
        <w:t>１</w:t>
      </w:r>
      <w:r w:rsidRPr="0091331F">
        <w:rPr>
          <w:rFonts w:hAnsi="ＭＳ 明朝" w:cs="ＭＳ Ｐゴシック" w:hint="eastAsia"/>
          <w:kern w:val="0"/>
          <w:sz w:val="22"/>
          <w:szCs w:val="22"/>
        </w:rPr>
        <w:t>枚</w:t>
      </w:r>
    </w:p>
    <w:p w14:paraId="6C502055" w14:textId="43C5C21B" w:rsidR="00E5735E" w:rsidRPr="0091331F" w:rsidRDefault="00E5735E" w:rsidP="00B325C4">
      <w:pPr>
        <w:ind w:leftChars="150" w:left="786" w:hanging="426"/>
        <w:rPr>
          <w:rFonts w:hAnsi="ＭＳ 明朝" w:cs="ＭＳ Ｐゴシック"/>
          <w:kern w:val="0"/>
          <w:sz w:val="22"/>
          <w:szCs w:val="22"/>
        </w:rPr>
      </w:pPr>
      <w:r w:rsidRPr="0091331F">
        <w:rPr>
          <w:rFonts w:hAnsi="ＭＳ 明朝" w:cs="ＭＳ Ｐゴシック" w:hint="eastAsia"/>
          <w:kern w:val="0"/>
          <w:sz w:val="22"/>
          <w:szCs w:val="22"/>
        </w:rPr>
        <w:t>・業務関連基礎データ　電子データ入り　ＣＤ-</w:t>
      </w:r>
      <w:r w:rsidR="008276E7" w:rsidRPr="0091331F">
        <w:rPr>
          <w:rFonts w:hAnsi="ＭＳ 明朝" w:cs="ＭＳ Ｐゴシック" w:hint="eastAsia"/>
          <w:kern w:val="0"/>
          <w:sz w:val="22"/>
          <w:szCs w:val="22"/>
        </w:rPr>
        <w:t>Ｒ１</w:t>
      </w:r>
      <w:r w:rsidRPr="0091331F">
        <w:rPr>
          <w:rFonts w:hAnsi="ＭＳ 明朝" w:cs="ＭＳ Ｐゴシック" w:hint="eastAsia"/>
          <w:kern w:val="0"/>
          <w:sz w:val="22"/>
          <w:szCs w:val="22"/>
        </w:rPr>
        <w:t>枚</w:t>
      </w:r>
    </w:p>
    <w:p w14:paraId="58F5494D" w14:textId="77777777" w:rsidR="002C2135" w:rsidRPr="0091331F" w:rsidRDefault="002C2135" w:rsidP="00EC63E1">
      <w:pPr>
        <w:ind w:left="426" w:hanging="426"/>
        <w:rPr>
          <w:rFonts w:hAnsi="ＭＳ 明朝" w:cs="ＭＳ Ｐゴシック"/>
          <w:kern w:val="0"/>
          <w:sz w:val="22"/>
          <w:szCs w:val="22"/>
        </w:rPr>
      </w:pPr>
    </w:p>
    <w:p w14:paraId="5509E284" w14:textId="55B4B466" w:rsidR="002C2135" w:rsidRPr="0091331F" w:rsidRDefault="009B7E70" w:rsidP="00BF3260">
      <w:pPr>
        <w:ind w:left="1920" w:hanging="1920"/>
        <w:rPr>
          <w:rFonts w:hAnsi="ＭＳ 明朝"/>
          <w:b/>
          <w:bCs/>
          <w:sz w:val="22"/>
          <w:szCs w:val="22"/>
        </w:rPr>
      </w:pPr>
      <w:r w:rsidRPr="0091331F">
        <w:rPr>
          <w:rFonts w:hAnsi="ＭＳ 明朝" w:hint="eastAsia"/>
          <w:b/>
          <w:bCs/>
          <w:sz w:val="22"/>
          <w:szCs w:val="22"/>
        </w:rPr>
        <w:t>６</w:t>
      </w:r>
      <w:r w:rsidR="00BF3260" w:rsidRPr="0091331F">
        <w:rPr>
          <w:rFonts w:hAnsi="ＭＳ 明朝" w:hint="eastAsia"/>
          <w:b/>
          <w:bCs/>
          <w:sz w:val="22"/>
          <w:szCs w:val="22"/>
        </w:rPr>
        <w:t xml:space="preserve">　業務の体制</w:t>
      </w:r>
    </w:p>
    <w:p w14:paraId="7743D018" w14:textId="77777777" w:rsidR="00BF3260" w:rsidRPr="0091331F" w:rsidRDefault="00BF3260" w:rsidP="00B325C4">
      <w:pPr>
        <w:ind w:leftChars="100" w:left="240" w:firstLineChars="100" w:firstLine="220"/>
        <w:rPr>
          <w:rFonts w:hAnsi="ＭＳ 明朝"/>
          <w:sz w:val="22"/>
          <w:szCs w:val="22"/>
        </w:rPr>
      </w:pPr>
      <w:r w:rsidRPr="0091331F">
        <w:rPr>
          <w:rFonts w:hAnsi="ＭＳ 明朝" w:hint="eastAsia"/>
          <w:sz w:val="22"/>
          <w:szCs w:val="22"/>
        </w:rPr>
        <w:t>受託者は本業務委託の遂行にあたっては責任者および担当者を置き、委託者の指示に迅速に対応できる業務体制を組むものとする。</w:t>
      </w:r>
    </w:p>
    <w:p w14:paraId="52C644D0" w14:textId="77777777" w:rsidR="00F46B8D" w:rsidRPr="0091331F" w:rsidRDefault="00F46B8D" w:rsidP="00EC63E1">
      <w:pPr>
        <w:ind w:left="426" w:hanging="426"/>
        <w:rPr>
          <w:rFonts w:hAnsi="ＭＳ 明朝" w:cs="ＭＳ Ｐゴシック"/>
          <w:b/>
          <w:bCs/>
          <w:kern w:val="0"/>
          <w:sz w:val="22"/>
          <w:szCs w:val="22"/>
        </w:rPr>
      </w:pPr>
    </w:p>
    <w:p w14:paraId="4BA6F6B4" w14:textId="198DDE72" w:rsidR="00A143DC" w:rsidRPr="0091331F" w:rsidRDefault="009B7E70" w:rsidP="00EC63E1">
      <w:pPr>
        <w:ind w:left="426" w:hanging="426"/>
        <w:rPr>
          <w:rFonts w:hAnsi="ＭＳ 明朝" w:cs="ＭＳ Ｐゴシック"/>
          <w:b/>
          <w:bCs/>
          <w:kern w:val="0"/>
          <w:sz w:val="22"/>
          <w:szCs w:val="22"/>
        </w:rPr>
      </w:pPr>
      <w:r w:rsidRPr="0091331F">
        <w:rPr>
          <w:rFonts w:hAnsi="ＭＳ 明朝" w:cs="ＭＳ Ｐゴシック" w:hint="eastAsia"/>
          <w:b/>
          <w:bCs/>
          <w:kern w:val="0"/>
          <w:sz w:val="22"/>
          <w:szCs w:val="22"/>
        </w:rPr>
        <w:t>７</w:t>
      </w:r>
      <w:r w:rsidR="00BF3260" w:rsidRPr="0091331F">
        <w:rPr>
          <w:rFonts w:hAnsi="ＭＳ 明朝" w:cs="ＭＳ Ｐゴシック" w:hint="eastAsia"/>
          <w:b/>
          <w:bCs/>
          <w:kern w:val="0"/>
          <w:sz w:val="22"/>
          <w:szCs w:val="22"/>
        </w:rPr>
        <w:t xml:space="preserve">　</w:t>
      </w:r>
      <w:r w:rsidR="00A143DC" w:rsidRPr="0091331F">
        <w:rPr>
          <w:rFonts w:hAnsi="ＭＳ 明朝" w:cs="ＭＳ Ｐゴシック" w:hint="eastAsia"/>
          <w:b/>
          <w:bCs/>
          <w:kern w:val="0"/>
          <w:sz w:val="22"/>
          <w:szCs w:val="22"/>
        </w:rPr>
        <w:t>その他</w:t>
      </w:r>
    </w:p>
    <w:p w14:paraId="5F534575" w14:textId="5D0B68A7" w:rsidR="00A143DC" w:rsidRPr="0091331F" w:rsidRDefault="00662769" w:rsidP="00366CC4">
      <w:pPr>
        <w:spacing w:line="300" w:lineRule="exact"/>
        <w:ind w:leftChars="50" w:left="560" w:hangingChars="200" w:hanging="440"/>
        <w:rPr>
          <w:rFonts w:hAnsi="ＭＳ 明朝"/>
          <w:sz w:val="22"/>
          <w:szCs w:val="22"/>
        </w:rPr>
      </w:pPr>
      <w:r w:rsidRPr="0091331F">
        <w:rPr>
          <w:rFonts w:hAnsi="ＭＳ 明朝" w:hint="eastAsia"/>
          <w:sz w:val="22"/>
          <w:szCs w:val="22"/>
        </w:rPr>
        <w:t>(</w:t>
      </w:r>
      <w:r w:rsidRPr="0091331F">
        <w:rPr>
          <w:rFonts w:hAnsi="ＭＳ 明朝"/>
          <w:sz w:val="22"/>
          <w:szCs w:val="22"/>
        </w:rPr>
        <w:t>1</w:t>
      </w:r>
      <w:r w:rsidRPr="0091331F">
        <w:rPr>
          <w:rFonts w:hAnsi="ＭＳ 明朝" w:hint="eastAsia"/>
          <w:sz w:val="22"/>
          <w:szCs w:val="22"/>
        </w:rPr>
        <w:t>)</w:t>
      </w:r>
      <w:r w:rsidRPr="0091331F">
        <w:rPr>
          <w:rFonts w:hAnsi="ＭＳ 明朝"/>
          <w:sz w:val="22"/>
          <w:szCs w:val="22"/>
        </w:rPr>
        <w:t xml:space="preserve"> </w:t>
      </w:r>
      <w:r w:rsidR="00A143DC" w:rsidRPr="0091331F">
        <w:rPr>
          <w:rFonts w:hAnsi="ＭＳ 明朝" w:hint="eastAsia"/>
          <w:sz w:val="22"/>
          <w:szCs w:val="22"/>
        </w:rPr>
        <w:t>業務を進行する上で必要な書類については、下呂市から貸与するものとし、貸与された資料の管理を徹底するとともに、業務終了後返却すること。</w:t>
      </w:r>
    </w:p>
    <w:p w14:paraId="189C9331" w14:textId="77777777" w:rsidR="002C2135" w:rsidRPr="0091331F" w:rsidRDefault="002C2135" w:rsidP="00366CC4">
      <w:pPr>
        <w:spacing w:line="300" w:lineRule="exact"/>
        <w:ind w:leftChars="50" w:left="546" w:hanging="426"/>
        <w:rPr>
          <w:rFonts w:hAnsi="ＭＳ 明朝" w:cs="ＭＳ Ｐゴシック"/>
          <w:kern w:val="0"/>
          <w:sz w:val="22"/>
          <w:szCs w:val="22"/>
        </w:rPr>
      </w:pPr>
    </w:p>
    <w:p w14:paraId="49C771AD" w14:textId="172C2DB5" w:rsidR="00A143DC" w:rsidRPr="0091331F" w:rsidRDefault="00662769" w:rsidP="00366CC4">
      <w:pPr>
        <w:spacing w:line="300" w:lineRule="exact"/>
        <w:ind w:leftChars="50" w:left="560" w:hangingChars="200" w:hanging="440"/>
        <w:rPr>
          <w:rFonts w:hAnsi="ＭＳ 明朝" w:cs="ＭＳ Ｐゴシック"/>
          <w:kern w:val="0"/>
          <w:sz w:val="22"/>
          <w:szCs w:val="22"/>
        </w:rPr>
      </w:pPr>
      <w:r w:rsidRPr="0091331F">
        <w:rPr>
          <w:rFonts w:hAnsi="ＭＳ 明朝" w:cs="ＭＳ Ｐゴシック" w:hint="eastAsia"/>
          <w:kern w:val="0"/>
          <w:sz w:val="22"/>
          <w:szCs w:val="22"/>
        </w:rPr>
        <w:t xml:space="preserve">(2) </w:t>
      </w:r>
      <w:r w:rsidR="00A143DC" w:rsidRPr="0091331F">
        <w:rPr>
          <w:rFonts w:hAnsi="ＭＳ 明朝" w:cs="ＭＳ Ｐゴシック" w:hint="eastAsia"/>
          <w:kern w:val="0"/>
          <w:sz w:val="22"/>
          <w:szCs w:val="22"/>
        </w:rPr>
        <w:t>受託者は個人情報の適切な取扱いを保証できることとし、業務中に知り得た情報等を他に漏らしては</w:t>
      </w:r>
      <w:bookmarkStart w:id="0" w:name="_GoBack"/>
      <w:bookmarkEnd w:id="0"/>
      <w:r w:rsidR="00A143DC" w:rsidRPr="0091331F">
        <w:rPr>
          <w:rFonts w:hAnsi="ＭＳ 明朝" w:cs="ＭＳ Ｐゴシック" w:hint="eastAsia"/>
          <w:kern w:val="0"/>
          <w:sz w:val="22"/>
          <w:szCs w:val="22"/>
        </w:rPr>
        <w:t>ならない。</w:t>
      </w:r>
    </w:p>
    <w:p w14:paraId="0360E081" w14:textId="77777777" w:rsidR="002C2135" w:rsidRPr="0091331F" w:rsidRDefault="002C2135" w:rsidP="00366CC4">
      <w:pPr>
        <w:spacing w:line="300" w:lineRule="exact"/>
        <w:ind w:leftChars="50" w:left="340" w:hangingChars="100" w:hanging="220"/>
        <w:rPr>
          <w:rFonts w:hAnsi="ＭＳ 明朝" w:cs="ＭＳ Ｐゴシック"/>
          <w:kern w:val="0"/>
          <w:sz w:val="22"/>
          <w:szCs w:val="22"/>
        </w:rPr>
      </w:pPr>
    </w:p>
    <w:p w14:paraId="3691627F" w14:textId="54FC8189" w:rsidR="00AB7566" w:rsidRPr="0091331F" w:rsidRDefault="00662769" w:rsidP="00366CC4">
      <w:pPr>
        <w:spacing w:line="300" w:lineRule="exact"/>
        <w:ind w:leftChars="50" w:left="120"/>
        <w:rPr>
          <w:rFonts w:hAnsi="ＭＳ 明朝"/>
          <w:sz w:val="22"/>
          <w:szCs w:val="22"/>
        </w:rPr>
      </w:pPr>
      <w:r w:rsidRPr="0091331F">
        <w:rPr>
          <w:rFonts w:hAnsi="ＭＳ 明朝" w:hint="eastAsia"/>
          <w:sz w:val="22"/>
          <w:szCs w:val="22"/>
        </w:rPr>
        <w:t>(3)</w:t>
      </w:r>
      <w:r w:rsidRPr="0091331F">
        <w:rPr>
          <w:rFonts w:hAnsi="ＭＳ 明朝"/>
          <w:sz w:val="22"/>
          <w:szCs w:val="22"/>
        </w:rPr>
        <w:t xml:space="preserve"> </w:t>
      </w:r>
      <w:r w:rsidR="00AB7566" w:rsidRPr="0091331F">
        <w:rPr>
          <w:rFonts w:hAnsi="ＭＳ 明朝" w:hint="eastAsia"/>
          <w:sz w:val="22"/>
          <w:szCs w:val="22"/>
        </w:rPr>
        <w:t>下呂市の要望に合わせて、常に情報交換できる体制を確立すること。</w:t>
      </w:r>
    </w:p>
    <w:p w14:paraId="027C6D5E" w14:textId="77777777" w:rsidR="002C2135" w:rsidRPr="0091331F" w:rsidRDefault="002C2135" w:rsidP="00366CC4">
      <w:pPr>
        <w:spacing w:line="300" w:lineRule="exact"/>
        <w:ind w:leftChars="50" w:left="120"/>
        <w:rPr>
          <w:rFonts w:hAnsi="ＭＳ 明朝"/>
          <w:sz w:val="22"/>
          <w:szCs w:val="22"/>
        </w:rPr>
      </w:pPr>
    </w:p>
    <w:p w14:paraId="7A7C70B5" w14:textId="2474C4A6" w:rsidR="00AB7566" w:rsidRPr="0091331F" w:rsidRDefault="00662769" w:rsidP="00366CC4">
      <w:pPr>
        <w:spacing w:line="300" w:lineRule="exact"/>
        <w:ind w:leftChars="50" w:left="560" w:hangingChars="200" w:hanging="440"/>
        <w:rPr>
          <w:rFonts w:hAnsi="ＭＳ 明朝"/>
          <w:sz w:val="22"/>
          <w:szCs w:val="22"/>
        </w:rPr>
      </w:pPr>
      <w:r w:rsidRPr="0091331F">
        <w:rPr>
          <w:rFonts w:hAnsi="ＭＳ 明朝" w:hint="eastAsia"/>
          <w:sz w:val="22"/>
          <w:szCs w:val="22"/>
        </w:rPr>
        <w:t>(4)</w:t>
      </w:r>
      <w:r w:rsidRPr="0091331F">
        <w:rPr>
          <w:rFonts w:hAnsi="ＭＳ 明朝"/>
          <w:sz w:val="22"/>
          <w:szCs w:val="22"/>
        </w:rPr>
        <w:t xml:space="preserve"> </w:t>
      </w:r>
      <w:r w:rsidR="00AB7566" w:rsidRPr="0091331F">
        <w:rPr>
          <w:rFonts w:hAnsi="ＭＳ 明朝" w:hint="eastAsia"/>
          <w:sz w:val="22"/>
          <w:szCs w:val="22"/>
        </w:rPr>
        <w:t>成果品については、すべて下呂市に帰属するものとし、下呂市の許可なく他に公表・貸与・使用してはならない。</w:t>
      </w:r>
    </w:p>
    <w:p w14:paraId="12FCCD7D" w14:textId="77777777" w:rsidR="002C2135" w:rsidRPr="0091331F" w:rsidRDefault="002C2135" w:rsidP="00366CC4">
      <w:pPr>
        <w:spacing w:line="300" w:lineRule="exact"/>
        <w:ind w:leftChars="50" w:left="560" w:hangingChars="200" w:hanging="440"/>
        <w:rPr>
          <w:rFonts w:hAnsi="ＭＳ 明朝"/>
          <w:sz w:val="22"/>
          <w:szCs w:val="22"/>
        </w:rPr>
      </w:pPr>
    </w:p>
    <w:p w14:paraId="0763F706" w14:textId="2EA8D44B" w:rsidR="00AB7566" w:rsidRPr="0091331F" w:rsidRDefault="00662769" w:rsidP="00366CC4">
      <w:pPr>
        <w:spacing w:line="300" w:lineRule="exact"/>
        <w:ind w:leftChars="50" w:left="560" w:hangingChars="200" w:hanging="440"/>
        <w:rPr>
          <w:rFonts w:hAnsi="ＭＳ 明朝"/>
          <w:sz w:val="22"/>
          <w:szCs w:val="22"/>
        </w:rPr>
      </w:pPr>
      <w:r w:rsidRPr="0091331F">
        <w:rPr>
          <w:rFonts w:hAnsi="ＭＳ 明朝" w:hint="eastAsia"/>
          <w:sz w:val="22"/>
          <w:szCs w:val="22"/>
        </w:rPr>
        <w:t>(5)</w:t>
      </w:r>
      <w:r w:rsidRPr="0091331F">
        <w:rPr>
          <w:rFonts w:hAnsi="ＭＳ 明朝"/>
          <w:sz w:val="22"/>
          <w:szCs w:val="22"/>
        </w:rPr>
        <w:t xml:space="preserve"> </w:t>
      </w:r>
      <w:r w:rsidR="00AB7566" w:rsidRPr="0091331F">
        <w:rPr>
          <w:rFonts w:hAnsi="ＭＳ 明朝" w:hint="eastAsia"/>
          <w:sz w:val="22"/>
          <w:szCs w:val="22"/>
        </w:rPr>
        <w:t>業務中、計画策定に関する最新の情報取得に最大限努めること。また、情報取得の遅れにより業務に支障がでることのないよう留意すること。</w:t>
      </w:r>
    </w:p>
    <w:p w14:paraId="21086704" w14:textId="77777777" w:rsidR="00690DA6" w:rsidRPr="0091331F" w:rsidRDefault="00690DA6" w:rsidP="00366CC4">
      <w:pPr>
        <w:spacing w:line="300" w:lineRule="exact"/>
        <w:ind w:leftChars="50" w:left="340" w:hangingChars="100" w:hanging="220"/>
        <w:rPr>
          <w:rFonts w:hAnsi="ＭＳ 明朝"/>
          <w:sz w:val="22"/>
          <w:szCs w:val="22"/>
        </w:rPr>
      </w:pPr>
    </w:p>
    <w:p w14:paraId="5A64C304" w14:textId="1DE51FBC" w:rsidR="00690DA6" w:rsidRPr="0091331F" w:rsidRDefault="00662769" w:rsidP="00366CC4">
      <w:pPr>
        <w:spacing w:line="300" w:lineRule="exact"/>
        <w:ind w:leftChars="50" w:left="560" w:hangingChars="200" w:hanging="440"/>
        <w:rPr>
          <w:rFonts w:hAnsi="ＭＳ 明朝"/>
          <w:sz w:val="22"/>
          <w:szCs w:val="22"/>
        </w:rPr>
      </w:pPr>
      <w:r w:rsidRPr="0091331F">
        <w:rPr>
          <w:rFonts w:hAnsi="ＭＳ 明朝" w:hint="eastAsia"/>
          <w:sz w:val="22"/>
          <w:szCs w:val="22"/>
        </w:rPr>
        <w:t>(6)</w:t>
      </w:r>
      <w:r w:rsidRPr="0091331F">
        <w:rPr>
          <w:rFonts w:hAnsi="ＭＳ 明朝"/>
          <w:sz w:val="22"/>
          <w:szCs w:val="22"/>
        </w:rPr>
        <w:t xml:space="preserve"> </w:t>
      </w:r>
      <w:r w:rsidR="00690DA6" w:rsidRPr="0091331F">
        <w:rPr>
          <w:rFonts w:hAnsi="ＭＳ 明朝"/>
          <w:sz w:val="22"/>
          <w:szCs w:val="22"/>
        </w:rPr>
        <w:t>この</w:t>
      </w:r>
      <w:r w:rsidR="00690DA6" w:rsidRPr="0091331F">
        <w:rPr>
          <w:rFonts w:hAnsi="ＭＳ 明朝" w:hint="eastAsia"/>
          <w:sz w:val="22"/>
          <w:szCs w:val="22"/>
        </w:rPr>
        <w:t>仕様書</w:t>
      </w:r>
      <w:r w:rsidR="00690DA6" w:rsidRPr="0091331F">
        <w:rPr>
          <w:rFonts w:hAnsi="ＭＳ 明朝"/>
          <w:sz w:val="22"/>
          <w:szCs w:val="22"/>
        </w:rPr>
        <w:t>に定めのない事項については、必要に応じて協議</w:t>
      </w:r>
      <w:r w:rsidR="00690DA6" w:rsidRPr="0091331F">
        <w:rPr>
          <w:rFonts w:hAnsi="ＭＳ 明朝" w:hint="eastAsia"/>
          <w:sz w:val="22"/>
          <w:szCs w:val="22"/>
        </w:rPr>
        <w:t>を行う。</w:t>
      </w:r>
    </w:p>
    <w:sectPr w:rsidR="00690DA6" w:rsidRPr="0091331F" w:rsidSect="00366CC4">
      <w:footerReference w:type="default" r:id="rId7"/>
      <w:pgSz w:w="11906" w:h="16838" w:code="9"/>
      <w:pgMar w:top="1701" w:right="1418" w:bottom="1304" w:left="1701" w:header="851" w:footer="45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3521F" w14:textId="77777777" w:rsidR="00F331B2" w:rsidRDefault="00F331B2" w:rsidP="00EF5AD6">
      <w:r>
        <w:separator/>
      </w:r>
    </w:p>
  </w:endnote>
  <w:endnote w:type="continuationSeparator" w:id="0">
    <w:p w14:paraId="15663F39" w14:textId="77777777" w:rsidR="00F331B2" w:rsidRDefault="00F331B2" w:rsidP="00EF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D0A7" w14:textId="0DD9D950" w:rsidR="00FF0DE5" w:rsidRDefault="00FF0DE5">
    <w:pPr>
      <w:pStyle w:val="ab"/>
      <w:jc w:val="center"/>
    </w:pPr>
    <w:r>
      <w:fldChar w:fldCharType="begin"/>
    </w:r>
    <w:r>
      <w:instrText>PAGE   \* MERGEFORMAT</w:instrText>
    </w:r>
    <w:r>
      <w:fldChar w:fldCharType="separate"/>
    </w:r>
    <w:r w:rsidR="0091331F" w:rsidRPr="0091331F">
      <w:rPr>
        <w:noProof/>
        <w:lang w:val="ja-JP"/>
      </w:rPr>
      <w:t>3</w:t>
    </w:r>
    <w:r>
      <w:fldChar w:fldCharType="end"/>
    </w:r>
  </w:p>
  <w:p w14:paraId="7B937F90" w14:textId="77777777" w:rsidR="00FF0DE5" w:rsidRDefault="00FF0D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9DD0C" w14:textId="77777777" w:rsidR="00F331B2" w:rsidRDefault="00F331B2" w:rsidP="00EF5AD6">
      <w:r>
        <w:separator/>
      </w:r>
    </w:p>
  </w:footnote>
  <w:footnote w:type="continuationSeparator" w:id="0">
    <w:p w14:paraId="262524D2" w14:textId="77777777" w:rsidR="00F331B2" w:rsidRDefault="00F331B2" w:rsidP="00EF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3ED"/>
    <w:multiLevelType w:val="hybridMultilevel"/>
    <w:tmpl w:val="637E6A1C"/>
    <w:lvl w:ilvl="0" w:tplc="C734C5F4">
      <w:start w:val="8"/>
      <w:numFmt w:val="decimalEnclosedCircle"/>
      <w:lvlText w:val="%1"/>
      <w:lvlJc w:val="left"/>
      <w:pPr>
        <w:tabs>
          <w:tab w:val="num" w:pos="1560"/>
        </w:tabs>
        <w:ind w:left="1560" w:hanging="360"/>
      </w:pPr>
      <w:rPr>
        <w:rFonts w:hint="default"/>
      </w:rPr>
    </w:lvl>
    <w:lvl w:ilvl="1" w:tplc="A6E8B72A" w:tentative="1">
      <w:start w:val="1"/>
      <w:numFmt w:val="aiueoFullWidth"/>
      <w:lvlText w:val="(%2)"/>
      <w:lvlJc w:val="left"/>
      <w:pPr>
        <w:tabs>
          <w:tab w:val="num" w:pos="2040"/>
        </w:tabs>
        <w:ind w:left="2040" w:hanging="420"/>
      </w:pPr>
    </w:lvl>
    <w:lvl w:ilvl="2" w:tplc="3E5A56B2" w:tentative="1">
      <w:start w:val="1"/>
      <w:numFmt w:val="decimalEnclosedCircle"/>
      <w:lvlText w:val="%3"/>
      <w:lvlJc w:val="left"/>
      <w:pPr>
        <w:tabs>
          <w:tab w:val="num" w:pos="2460"/>
        </w:tabs>
        <w:ind w:left="2460" w:hanging="420"/>
      </w:pPr>
    </w:lvl>
    <w:lvl w:ilvl="3" w:tplc="43E2BCCE" w:tentative="1">
      <w:start w:val="1"/>
      <w:numFmt w:val="decimal"/>
      <w:lvlText w:val="%4."/>
      <w:lvlJc w:val="left"/>
      <w:pPr>
        <w:tabs>
          <w:tab w:val="num" w:pos="2880"/>
        </w:tabs>
        <w:ind w:left="2880" w:hanging="420"/>
      </w:pPr>
    </w:lvl>
    <w:lvl w:ilvl="4" w:tplc="BB52B680" w:tentative="1">
      <w:start w:val="1"/>
      <w:numFmt w:val="aiueoFullWidth"/>
      <w:lvlText w:val="(%5)"/>
      <w:lvlJc w:val="left"/>
      <w:pPr>
        <w:tabs>
          <w:tab w:val="num" w:pos="3300"/>
        </w:tabs>
        <w:ind w:left="3300" w:hanging="420"/>
      </w:pPr>
    </w:lvl>
    <w:lvl w:ilvl="5" w:tplc="F2C2B830" w:tentative="1">
      <w:start w:val="1"/>
      <w:numFmt w:val="decimalEnclosedCircle"/>
      <w:lvlText w:val="%6"/>
      <w:lvlJc w:val="left"/>
      <w:pPr>
        <w:tabs>
          <w:tab w:val="num" w:pos="3720"/>
        </w:tabs>
        <w:ind w:left="3720" w:hanging="420"/>
      </w:pPr>
    </w:lvl>
    <w:lvl w:ilvl="6" w:tplc="B030A2DC" w:tentative="1">
      <w:start w:val="1"/>
      <w:numFmt w:val="decimal"/>
      <w:lvlText w:val="%7."/>
      <w:lvlJc w:val="left"/>
      <w:pPr>
        <w:tabs>
          <w:tab w:val="num" w:pos="4140"/>
        </w:tabs>
        <w:ind w:left="4140" w:hanging="420"/>
      </w:pPr>
    </w:lvl>
    <w:lvl w:ilvl="7" w:tplc="44C80CF8" w:tentative="1">
      <w:start w:val="1"/>
      <w:numFmt w:val="aiueoFullWidth"/>
      <w:lvlText w:val="(%8)"/>
      <w:lvlJc w:val="left"/>
      <w:pPr>
        <w:tabs>
          <w:tab w:val="num" w:pos="4560"/>
        </w:tabs>
        <w:ind w:left="4560" w:hanging="420"/>
      </w:pPr>
    </w:lvl>
    <w:lvl w:ilvl="8" w:tplc="D6DC78D0" w:tentative="1">
      <w:start w:val="1"/>
      <w:numFmt w:val="decimalEnclosedCircle"/>
      <w:lvlText w:val="%9"/>
      <w:lvlJc w:val="left"/>
      <w:pPr>
        <w:tabs>
          <w:tab w:val="num" w:pos="4980"/>
        </w:tabs>
        <w:ind w:left="4980" w:hanging="420"/>
      </w:pPr>
    </w:lvl>
  </w:abstractNum>
  <w:abstractNum w:abstractNumId="1" w15:restartNumberingAfterBreak="0">
    <w:nsid w:val="139E356C"/>
    <w:multiLevelType w:val="singleLevel"/>
    <w:tmpl w:val="3B7A2F74"/>
    <w:lvl w:ilvl="0">
      <w:numFmt w:val="bullet"/>
      <w:lvlText w:val="○"/>
      <w:lvlJc w:val="left"/>
      <w:pPr>
        <w:tabs>
          <w:tab w:val="num" w:pos="1200"/>
        </w:tabs>
        <w:ind w:left="1200" w:hanging="480"/>
      </w:pPr>
      <w:rPr>
        <w:rFonts w:ascii="ＭＳ 明朝" w:eastAsia="ＭＳ 明朝" w:hAnsi="Century" w:hint="eastAsia"/>
      </w:rPr>
    </w:lvl>
  </w:abstractNum>
  <w:abstractNum w:abstractNumId="2" w15:restartNumberingAfterBreak="0">
    <w:nsid w:val="1FA82A27"/>
    <w:multiLevelType w:val="hybridMultilevel"/>
    <w:tmpl w:val="EC40F5B6"/>
    <w:lvl w:ilvl="0" w:tplc="8BA81040">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482B11"/>
    <w:multiLevelType w:val="hybridMultilevel"/>
    <w:tmpl w:val="842AB5C4"/>
    <w:lvl w:ilvl="0" w:tplc="2ADCC440">
      <w:start w:val="1"/>
      <w:numFmt w:val="decimalFullWidth"/>
      <w:lvlText w:val="（%1）"/>
      <w:lvlJc w:val="left"/>
      <w:pPr>
        <w:tabs>
          <w:tab w:val="num" w:pos="2880"/>
        </w:tabs>
        <w:ind w:left="2880" w:hanging="72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4" w15:restartNumberingAfterBreak="0">
    <w:nsid w:val="292079C8"/>
    <w:multiLevelType w:val="hybridMultilevel"/>
    <w:tmpl w:val="3884A236"/>
    <w:lvl w:ilvl="0" w:tplc="E07A5368">
      <w:start w:val="7"/>
      <w:numFmt w:val="decimalEnclosedCircle"/>
      <w:lvlText w:val="%1"/>
      <w:lvlJc w:val="left"/>
      <w:pPr>
        <w:tabs>
          <w:tab w:val="num" w:pos="2400"/>
        </w:tabs>
        <w:ind w:left="2400" w:hanging="480"/>
      </w:pPr>
      <w:rPr>
        <w:rFonts w:hint="default"/>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5" w15:restartNumberingAfterBreak="0">
    <w:nsid w:val="4751410E"/>
    <w:multiLevelType w:val="hybridMultilevel"/>
    <w:tmpl w:val="D5164AA8"/>
    <w:lvl w:ilvl="0" w:tplc="E1BA2474">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F532DD"/>
    <w:multiLevelType w:val="hybridMultilevel"/>
    <w:tmpl w:val="273A66B6"/>
    <w:lvl w:ilvl="0" w:tplc="AC4097A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4C661A82"/>
    <w:multiLevelType w:val="singleLevel"/>
    <w:tmpl w:val="5BC277B4"/>
    <w:lvl w:ilvl="0">
      <w:start w:val="2"/>
      <w:numFmt w:val="bullet"/>
      <w:lvlText w:val="○"/>
      <w:lvlJc w:val="left"/>
      <w:pPr>
        <w:tabs>
          <w:tab w:val="num" w:pos="1200"/>
        </w:tabs>
        <w:ind w:left="1200" w:hanging="480"/>
      </w:pPr>
      <w:rPr>
        <w:rFonts w:ascii="ＭＳ 明朝" w:eastAsia="ＭＳ 明朝" w:hAnsi="Century" w:hint="eastAsia"/>
      </w:rPr>
    </w:lvl>
  </w:abstractNum>
  <w:abstractNum w:abstractNumId="8" w15:restartNumberingAfterBreak="0">
    <w:nsid w:val="57E53105"/>
    <w:multiLevelType w:val="hybridMultilevel"/>
    <w:tmpl w:val="0068FFCE"/>
    <w:lvl w:ilvl="0" w:tplc="B4968104">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0B754C"/>
    <w:multiLevelType w:val="hybridMultilevel"/>
    <w:tmpl w:val="692C4382"/>
    <w:lvl w:ilvl="0" w:tplc="3D3ECA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283ECB"/>
    <w:multiLevelType w:val="hybridMultilevel"/>
    <w:tmpl w:val="4F4A3D14"/>
    <w:lvl w:ilvl="0" w:tplc="78D62F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321C83"/>
    <w:multiLevelType w:val="hybridMultilevel"/>
    <w:tmpl w:val="0890DCAC"/>
    <w:lvl w:ilvl="0" w:tplc="DD685C5C">
      <w:start w:val="3"/>
      <w:numFmt w:val="decimalEnclosedCircle"/>
      <w:lvlText w:val="%1"/>
      <w:lvlJc w:val="left"/>
      <w:pPr>
        <w:tabs>
          <w:tab w:val="num" w:pos="1680"/>
        </w:tabs>
        <w:ind w:left="1680" w:hanging="480"/>
      </w:pPr>
      <w:rPr>
        <w:rFonts w:hint="default"/>
      </w:rPr>
    </w:lvl>
    <w:lvl w:ilvl="1" w:tplc="D12E59E2" w:tentative="1">
      <w:start w:val="1"/>
      <w:numFmt w:val="aiueoFullWidth"/>
      <w:lvlText w:val="(%2)"/>
      <w:lvlJc w:val="left"/>
      <w:pPr>
        <w:tabs>
          <w:tab w:val="num" w:pos="2040"/>
        </w:tabs>
        <w:ind w:left="2040" w:hanging="420"/>
      </w:pPr>
    </w:lvl>
    <w:lvl w:ilvl="2" w:tplc="BEC66CE8" w:tentative="1">
      <w:start w:val="1"/>
      <w:numFmt w:val="decimalEnclosedCircle"/>
      <w:lvlText w:val="%3"/>
      <w:lvlJc w:val="left"/>
      <w:pPr>
        <w:tabs>
          <w:tab w:val="num" w:pos="2460"/>
        </w:tabs>
        <w:ind w:left="2460" w:hanging="420"/>
      </w:pPr>
    </w:lvl>
    <w:lvl w:ilvl="3" w:tplc="6058AAFC" w:tentative="1">
      <w:start w:val="1"/>
      <w:numFmt w:val="decimal"/>
      <w:lvlText w:val="%4."/>
      <w:lvlJc w:val="left"/>
      <w:pPr>
        <w:tabs>
          <w:tab w:val="num" w:pos="2880"/>
        </w:tabs>
        <w:ind w:left="2880" w:hanging="420"/>
      </w:pPr>
    </w:lvl>
    <w:lvl w:ilvl="4" w:tplc="30661024" w:tentative="1">
      <w:start w:val="1"/>
      <w:numFmt w:val="aiueoFullWidth"/>
      <w:lvlText w:val="(%5)"/>
      <w:lvlJc w:val="left"/>
      <w:pPr>
        <w:tabs>
          <w:tab w:val="num" w:pos="3300"/>
        </w:tabs>
        <w:ind w:left="3300" w:hanging="420"/>
      </w:pPr>
    </w:lvl>
    <w:lvl w:ilvl="5" w:tplc="AC245A40" w:tentative="1">
      <w:start w:val="1"/>
      <w:numFmt w:val="decimalEnclosedCircle"/>
      <w:lvlText w:val="%6"/>
      <w:lvlJc w:val="left"/>
      <w:pPr>
        <w:tabs>
          <w:tab w:val="num" w:pos="3720"/>
        </w:tabs>
        <w:ind w:left="3720" w:hanging="420"/>
      </w:pPr>
    </w:lvl>
    <w:lvl w:ilvl="6" w:tplc="A21A31DE" w:tentative="1">
      <w:start w:val="1"/>
      <w:numFmt w:val="decimal"/>
      <w:lvlText w:val="%7."/>
      <w:lvlJc w:val="left"/>
      <w:pPr>
        <w:tabs>
          <w:tab w:val="num" w:pos="4140"/>
        </w:tabs>
        <w:ind w:left="4140" w:hanging="420"/>
      </w:pPr>
    </w:lvl>
    <w:lvl w:ilvl="7" w:tplc="837CC0D4" w:tentative="1">
      <w:start w:val="1"/>
      <w:numFmt w:val="aiueoFullWidth"/>
      <w:lvlText w:val="(%8)"/>
      <w:lvlJc w:val="left"/>
      <w:pPr>
        <w:tabs>
          <w:tab w:val="num" w:pos="4560"/>
        </w:tabs>
        <w:ind w:left="4560" w:hanging="420"/>
      </w:pPr>
    </w:lvl>
    <w:lvl w:ilvl="8" w:tplc="0994D99E" w:tentative="1">
      <w:start w:val="1"/>
      <w:numFmt w:val="decimalEnclosedCircle"/>
      <w:lvlText w:val="%9"/>
      <w:lvlJc w:val="left"/>
      <w:pPr>
        <w:tabs>
          <w:tab w:val="num" w:pos="4980"/>
        </w:tabs>
        <w:ind w:left="4980" w:hanging="420"/>
      </w:pPr>
    </w:lvl>
  </w:abstractNum>
  <w:abstractNum w:abstractNumId="12" w15:restartNumberingAfterBreak="0">
    <w:nsid w:val="79FD24D5"/>
    <w:multiLevelType w:val="hybridMultilevel"/>
    <w:tmpl w:val="A4945D4E"/>
    <w:lvl w:ilvl="0" w:tplc="EE26BD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F14420"/>
    <w:multiLevelType w:val="hybridMultilevel"/>
    <w:tmpl w:val="D862C6F4"/>
    <w:lvl w:ilvl="0" w:tplc="5D6C7F40">
      <w:start w:val="1"/>
      <w:numFmt w:val="decimalFullWidth"/>
      <w:lvlText w:val="（%1）"/>
      <w:lvlJc w:val="left"/>
      <w:pPr>
        <w:tabs>
          <w:tab w:val="num" w:pos="960"/>
        </w:tabs>
        <w:ind w:left="960" w:hanging="720"/>
      </w:pPr>
      <w:rPr>
        <w:rFonts w:hint="default"/>
      </w:rPr>
    </w:lvl>
    <w:lvl w:ilvl="1" w:tplc="4B3A5ABA" w:tentative="1">
      <w:start w:val="1"/>
      <w:numFmt w:val="aiueoFullWidth"/>
      <w:lvlText w:val="(%2)"/>
      <w:lvlJc w:val="left"/>
      <w:pPr>
        <w:tabs>
          <w:tab w:val="num" w:pos="1080"/>
        </w:tabs>
        <w:ind w:left="1080" w:hanging="420"/>
      </w:pPr>
    </w:lvl>
    <w:lvl w:ilvl="2" w:tplc="F02C923C" w:tentative="1">
      <w:start w:val="1"/>
      <w:numFmt w:val="decimalEnclosedCircle"/>
      <w:lvlText w:val="%3"/>
      <w:lvlJc w:val="left"/>
      <w:pPr>
        <w:tabs>
          <w:tab w:val="num" w:pos="1500"/>
        </w:tabs>
        <w:ind w:left="1500" w:hanging="420"/>
      </w:pPr>
    </w:lvl>
    <w:lvl w:ilvl="3" w:tplc="A51CA562" w:tentative="1">
      <w:start w:val="1"/>
      <w:numFmt w:val="decimal"/>
      <w:lvlText w:val="%4."/>
      <w:lvlJc w:val="left"/>
      <w:pPr>
        <w:tabs>
          <w:tab w:val="num" w:pos="1920"/>
        </w:tabs>
        <w:ind w:left="1920" w:hanging="420"/>
      </w:pPr>
    </w:lvl>
    <w:lvl w:ilvl="4" w:tplc="25745B52" w:tentative="1">
      <w:start w:val="1"/>
      <w:numFmt w:val="aiueoFullWidth"/>
      <w:lvlText w:val="(%5)"/>
      <w:lvlJc w:val="left"/>
      <w:pPr>
        <w:tabs>
          <w:tab w:val="num" w:pos="2340"/>
        </w:tabs>
        <w:ind w:left="2340" w:hanging="420"/>
      </w:pPr>
    </w:lvl>
    <w:lvl w:ilvl="5" w:tplc="C72A4C18" w:tentative="1">
      <w:start w:val="1"/>
      <w:numFmt w:val="decimalEnclosedCircle"/>
      <w:lvlText w:val="%6"/>
      <w:lvlJc w:val="left"/>
      <w:pPr>
        <w:tabs>
          <w:tab w:val="num" w:pos="2760"/>
        </w:tabs>
        <w:ind w:left="2760" w:hanging="420"/>
      </w:pPr>
    </w:lvl>
    <w:lvl w:ilvl="6" w:tplc="C2AA75AC" w:tentative="1">
      <w:start w:val="1"/>
      <w:numFmt w:val="decimal"/>
      <w:lvlText w:val="%7."/>
      <w:lvlJc w:val="left"/>
      <w:pPr>
        <w:tabs>
          <w:tab w:val="num" w:pos="3180"/>
        </w:tabs>
        <w:ind w:left="3180" w:hanging="420"/>
      </w:pPr>
    </w:lvl>
    <w:lvl w:ilvl="7" w:tplc="E28A6A44" w:tentative="1">
      <w:start w:val="1"/>
      <w:numFmt w:val="aiueoFullWidth"/>
      <w:lvlText w:val="(%8)"/>
      <w:lvlJc w:val="left"/>
      <w:pPr>
        <w:tabs>
          <w:tab w:val="num" w:pos="3600"/>
        </w:tabs>
        <w:ind w:left="3600" w:hanging="420"/>
      </w:pPr>
    </w:lvl>
    <w:lvl w:ilvl="8" w:tplc="3ED00D3E" w:tentative="1">
      <w:start w:val="1"/>
      <w:numFmt w:val="decimalEnclosedCircle"/>
      <w:lvlText w:val="%9"/>
      <w:lvlJc w:val="left"/>
      <w:pPr>
        <w:tabs>
          <w:tab w:val="num" w:pos="4020"/>
        </w:tabs>
        <w:ind w:left="4020" w:hanging="420"/>
      </w:pPr>
    </w:lvl>
  </w:abstractNum>
  <w:num w:numId="1">
    <w:abstractNumId w:val="11"/>
  </w:num>
  <w:num w:numId="2">
    <w:abstractNumId w:val="0"/>
  </w:num>
  <w:num w:numId="3">
    <w:abstractNumId w:val="13"/>
  </w:num>
  <w:num w:numId="4">
    <w:abstractNumId w:val="7"/>
  </w:num>
  <w:num w:numId="5">
    <w:abstractNumId w:val="1"/>
  </w:num>
  <w:num w:numId="6">
    <w:abstractNumId w:val="3"/>
  </w:num>
  <w:num w:numId="7">
    <w:abstractNumId w:val="6"/>
  </w:num>
  <w:num w:numId="8">
    <w:abstractNumId w:val="4"/>
  </w:num>
  <w:num w:numId="9">
    <w:abstractNumId w:val="8"/>
  </w:num>
  <w:num w:numId="10">
    <w:abstractNumId w:val="5"/>
  </w:num>
  <w:num w:numId="11">
    <w:abstractNumId w:val="9"/>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D3"/>
    <w:rsid w:val="00012433"/>
    <w:rsid w:val="0002153D"/>
    <w:rsid w:val="000224D3"/>
    <w:rsid w:val="000227C2"/>
    <w:rsid w:val="00023E9A"/>
    <w:rsid w:val="00032FBE"/>
    <w:rsid w:val="000439FA"/>
    <w:rsid w:val="000448A8"/>
    <w:rsid w:val="00045747"/>
    <w:rsid w:val="00046BCB"/>
    <w:rsid w:val="00047839"/>
    <w:rsid w:val="00056F9F"/>
    <w:rsid w:val="00073C24"/>
    <w:rsid w:val="0007701D"/>
    <w:rsid w:val="000822B9"/>
    <w:rsid w:val="00082F36"/>
    <w:rsid w:val="000840E2"/>
    <w:rsid w:val="0009047C"/>
    <w:rsid w:val="0009379F"/>
    <w:rsid w:val="00097120"/>
    <w:rsid w:val="000A5042"/>
    <w:rsid w:val="000A6613"/>
    <w:rsid w:val="000B4A9A"/>
    <w:rsid w:val="000B4AF3"/>
    <w:rsid w:val="000C4FA6"/>
    <w:rsid w:val="000C6AEB"/>
    <w:rsid w:val="000D3B08"/>
    <w:rsid w:val="000D7D52"/>
    <w:rsid w:val="0011422E"/>
    <w:rsid w:val="00114904"/>
    <w:rsid w:val="0012341B"/>
    <w:rsid w:val="001341CB"/>
    <w:rsid w:val="00134795"/>
    <w:rsid w:val="0013607F"/>
    <w:rsid w:val="001366A0"/>
    <w:rsid w:val="00142B24"/>
    <w:rsid w:val="00145E74"/>
    <w:rsid w:val="00160530"/>
    <w:rsid w:val="00160F8D"/>
    <w:rsid w:val="001648BD"/>
    <w:rsid w:val="00167243"/>
    <w:rsid w:val="00167B1F"/>
    <w:rsid w:val="00167E30"/>
    <w:rsid w:val="00173E84"/>
    <w:rsid w:val="0018369A"/>
    <w:rsid w:val="00187A09"/>
    <w:rsid w:val="00194E47"/>
    <w:rsid w:val="001A4A05"/>
    <w:rsid w:val="001B05D6"/>
    <w:rsid w:val="001B5166"/>
    <w:rsid w:val="001C0659"/>
    <w:rsid w:val="001C2ADD"/>
    <w:rsid w:val="001C7FED"/>
    <w:rsid w:val="001D1943"/>
    <w:rsid w:val="001D2102"/>
    <w:rsid w:val="001D62CD"/>
    <w:rsid w:val="001E79EF"/>
    <w:rsid w:val="001F5AE5"/>
    <w:rsid w:val="00206194"/>
    <w:rsid w:val="00211512"/>
    <w:rsid w:val="00221699"/>
    <w:rsid w:val="00224E77"/>
    <w:rsid w:val="00245726"/>
    <w:rsid w:val="00253ACE"/>
    <w:rsid w:val="00264C64"/>
    <w:rsid w:val="002701ED"/>
    <w:rsid w:val="00272392"/>
    <w:rsid w:val="00272B97"/>
    <w:rsid w:val="00274E41"/>
    <w:rsid w:val="00295F1F"/>
    <w:rsid w:val="002A6192"/>
    <w:rsid w:val="002A75F6"/>
    <w:rsid w:val="002B448D"/>
    <w:rsid w:val="002C2135"/>
    <w:rsid w:val="002C76F2"/>
    <w:rsid w:val="002D064E"/>
    <w:rsid w:val="002D0BB4"/>
    <w:rsid w:val="002D3155"/>
    <w:rsid w:val="002D4613"/>
    <w:rsid w:val="002D5B9C"/>
    <w:rsid w:val="002E00D4"/>
    <w:rsid w:val="002E3618"/>
    <w:rsid w:val="002E55F2"/>
    <w:rsid w:val="002F11B7"/>
    <w:rsid w:val="002F1282"/>
    <w:rsid w:val="002F3917"/>
    <w:rsid w:val="002F63D8"/>
    <w:rsid w:val="00302287"/>
    <w:rsid w:val="00313AEE"/>
    <w:rsid w:val="00314715"/>
    <w:rsid w:val="00315073"/>
    <w:rsid w:val="00317B75"/>
    <w:rsid w:val="00320E5D"/>
    <w:rsid w:val="0032433B"/>
    <w:rsid w:val="003254A1"/>
    <w:rsid w:val="00333C05"/>
    <w:rsid w:val="00333FAA"/>
    <w:rsid w:val="003362E0"/>
    <w:rsid w:val="00346200"/>
    <w:rsid w:val="00352DD9"/>
    <w:rsid w:val="00362AF4"/>
    <w:rsid w:val="00366CC4"/>
    <w:rsid w:val="00383B60"/>
    <w:rsid w:val="003905BA"/>
    <w:rsid w:val="00393FDB"/>
    <w:rsid w:val="003A08ED"/>
    <w:rsid w:val="003A11F1"/>
    <w:rsid w:val="003A1B29"/>
    <w:rsid w:val="003B656F"/>
    <w:rsid w:val="003B783B"/>
    <w:rsid w:val="003C2E8A"/>
    <w:rsid w:val="003E444D"/>
    <w:rsid w:val="003F244A"/>
    <w:rsid w:val="003F79AB"/>
    <w:rsid w:val="00406CF8"/>
    <w:rsid w:val="00410506"/>
    <w:rsid w:val="004211DB"/>
    <w:rsid w:val="00427B76"/>
    <w:rsid w:val="00444A01"/>
    <w:rsid w:val="00445A27"/>
    <w:rsid w:val="0045234B"/>
    <w:rsid w:val="00455798"/>
    <w:rsid w:val="00471240"/>
    <w:rsid w:val="00476E01"/>
    <w:rsid w:val="004815E9"/>
    <w:rsid w:val="00482B39"/>
    <w:rsid w:val="004830BF"/>
    <w:rsid w:val="004952D8"/>
    <w:rsid w:val="0049680D"/>
    <w:rsid w:val="004A1AFF"/>
    <w:rsid w:val="004B015A"/>
    <w:rsid w:val="004C0104"/>
    <w:rsid w:val="004C781D"/>
    <w:rsid w:val="004D0F09"/>
    <w:rsid w:val="004D2711"/>
    <w:rsid w:val="004D57D1"/>
    <w:rsid w:val="004D6E04"/>
    <w:rsid w:val="004E120C"/>
    <w:rsid w:val="004E28D1"/>
    <w:rsid w:val="004E52C9"/>
    <w:rsid w:val="004F2EB0"/>
    <w:rsid w:val="004F3CF6"/>
    <w:rsid w:val="004F4CDD"/>
    <w:rsid w:val="00502269"/>
    <w:rsid w:val="0051689B"/>
    <w:rsid w:val="00522F05"/>
    <w:rsid w:val="005239EE"/>
    <w:rsid w:val="00527A46"/>
    <w:rsid w:val="00543C09"/>
    <w:rsid w:val="00546FCF"/>
    <w:rsid w:val="005503B2"/>
    <w:rsid w:val="0055391D"/>
    <w:rsid w:val="0056117F"/>
    <w:rsid w:val="0057145D"/>
    <w:rsid w:val="00571C47"/>
    <w:rsid w:val="00575855"/>
    <w:rsid w:val="00582090"/>
    <w:rsid w:val="00582DEE"/>
    <w:rsid w:val="005946BB"/>
    <w:rsid w:val="00594C84"/>
    <w:rsid w:val="005B4817"/>
    <w:rsid w:val="005C0C6D"/>
    <w:rsid w:val="005C403E"/>
    <w:rsid w:val="005C6CFE"/>
    <w:rsid w:val="005D5FC0"/>
    <w:rsid w:val="005E37BF"/>
    <w:rsid w:val="005E59EB"/>
    <w:rsid w:val="005E6A65"/>
    <w:rsid w:val="005F1069"/>
    <w:rsid w:val="005F1E31"/>
    <w:rsid w:val="006011F3"/>
    <w:rsid w:val="0060176B"/>
    <w:rsid w:val="00607E10"/>
    <w:rsid w:val="00612579"/>
    <w:rsid w:val="006126A8"/>
    <w:rsid w:val="0061304A"/>
    <w:rsid w:val="00616971"/>
    <w:rsid w:val="00617E87"/>
    <w:rsid w:val="00626DDF"/>
    <w:rsid w:val="00633452"/>
    <w:rsid w:val="006542D8"/>
    <w:rsid w:val="00662769"/>
    <w:rsid w:val="006656B4"/>
    <w:rsid w:val="006756E7"/>
    <w:rsid w:val="0068365E"/>
    <w:rsid w:val="0068632A"/>
    <w:rsid w:val="00690DA6"/>
    <w:rsid w:val="00696489"/>
    <w:rsid w:val="006A0464"/>
    <w:rsid w:val="006A44DD"/>
    <w:rsid w:val="006B3915"/>
    <w:rsid w:val="006C1C7B"/>
    <w:rsid w:val="006C40C9"/>
    <w:rsid w:val="006C4421"/>
    <w:rsid w:val="006D4216"/>
    <w:rsid w:val="006D4EA9"/>
    <w:rsid w:val="006D5115"/>
    <w:rsid w:val="006D5B25"/>
    <w:rsid w:val="006F53CE"/>
    <w:rsid w:val="006F5D14"/>
    <w:rsid w:val="00703CEB"/>
    <w:rsid w:val="00710782"/>
    <w:rsid w:val="00711146"/>
    <w:rsid w:val="0071278C"/>
    <w:rsid w:val="0071651F"/>
    <w:rsid w:val="00717EE7"/>
    <w:rsid w:val="00721A9C"/>
    <w:rsid w:val="00722F49"/>
    <w:rsid w:val="0072525B"/>
    <w:rsid w:val="007254A3"/>
    <w:rsid w:val="00727628"/>
    <w:rsid w:val="00730125"/>
    <w:rsid w:val="00744C29"/>
    <w:rsid w:val="00760329"/>
    <w:rsid w:val="00763D14"/>
    <w:rsid w:val="00767199"/>
    <w:rsid w:val="0077395B"/>
    <w:rsid w:val="00777B26"/>
    <w:rsid w:val="007976C3"/>
    <w:rsid w:val="007A1296"/>
    <w:rsid w:val="007A6D23"/>
    <w:rsid w:val="007B4116"/>
    <w:rsid w:val="007C345D"/>
    <w:rsid w:val="007C3F72"/>
    <w:rsid w:val="007D1311"/>
    <w:rsid w:val="007D1E57"/>
    <w:rsid w:val="007D670F"/>
    <w:rsid w:val="007E460A"/>
    <w:rsid w:val="007E5AB4"/>
    <w:rsid w:val="007F399F"/>
    <w:rsid w:val="007F48DA"/>
    <w:rsid w:val="007F6044"/>
    <w:rsid w:val="007F68B0"/>
    <w:rsid w:val="00802BE0"/>
    <w:rsid w:val="0080511E"/>
    <w:rsid w:val="008276E7"/>
    <w:rsid w:val="008402EA"/>
    <w:rsid w:val="0084407B"/>
    <w:rsid w:val="0084456F"/>
    <w:rsid w:val="00847A71"/>
    <w:rsid w:val="0085213C"/>
    <w:rsid w:val="00852819"/>
    <w:rsid w:val="008568ED"/>
    <w:rsid w:val="00857828"/>
    <w:rsid w:val="00876749"/>
    <w:rsid w:val="008826A6"/>
    <w:rsid w:val="0089192B"/>
    <w:rsid w:val="00894A55"/>
    <w:rsid w:val="008B046E"/>
    <w:rsid w:val="008D1C01"/>
    <w:rsid w:val="008D553A"/>
    <w:rsid w:val="008E3FE0"/>
    <w:rsid w:val="008F0466"/>
    <w:rsid w:val="008F46A8"/>
    <w:rsid w:val="008F6269"/>
    <w:rsid w:val="00912FC3"/>
    <w:rsid w:val="0091331F"/>
    <w:rsid w:val="00922785"/>
    <w:rsid w:val="0093432F"/>
    <w:rsid w:val="0094092A"/>
    <w:rsid w:val="0095290B"/>
    <w:rsid w:val="009531A9"/>
    <w:rsid w:val="00957F1C"/>
    <w:rsid w:val="0097239E"/>
    <w:rsid w:val="0098202E"/>
    <w:rsid w:val="00990661"/>
    <w:rsid w:val="009A32A0"/>
    <w:rsid w:val="009A765E"/>
    <w:rsid w:val="009B12EE"/>
    <w:rsid w:val="009B1FC9"/>
    <w:rsid w:val="009B49E4"/>
    <w:rsid w:val="009B52D5"/>
    <w:rsid w:val="009B7E70"/>
    <w:rsid w:val="009C4101"/>
    <w:rsid w:val="009C5D95"/>
    <w:rsid w:val="009D0844"/>
    <w:rsid w:val="009D0E36"/>
    <w:rsid w:val="009D4446"/>
    <w:rsid w:val="009D67B0"/>
    <w:rsid w:val="009E3DEC"/>
    <w:rsid w:val="009E4493"/>
    <w:rsid w:val="00A075FD"/>
    <w:rsid w:val="00A109B0"/>
    <w:rsid w:val="00A143DC"/>
    <w:rsid w:val="00A14B2C"/>
    <w:rsid w:val="00A15965"/>
    <w:rsid w:val="00A209BE"/>
    <w:rsid w:val="00A23905"/>
    <w:rsid w:val="00A247FD"/>
    <w:rsid w:val="00A30A5F"/>
    <w:rsid w:val="00A51638"/>
    <w:rsid w:val="00A70682"/>
    <w:rsid w:val="00A70792"/>
    <w:rsid w:val="00A769DF"/>
    <w:rsid w:val="00A862FB"/>
    <w:rsid w:val="00A929EC"/>
    <w:rsid w:val="00A94B1F"/>
    <w:rsid w:val="00A95E50"/>
    <w:rsid w:val="00AA3281"/>
    <w:rsid w:val="00AA3726"/>
    <w:rsid w:val="00AB3677"/>
    <w:rsid w:val="00AB430D"/>
    <w:rsid w:val="00AB7566"/>
    <w:rsid w:val="00AC38C3"/>
    <w:rsid w:val="00AE21F4"/>
    <w:rsid w:val="00AF0D38"/>
    <w:rsid w:val="00B0242B"/>
    <w:rsid w:val="00B20396"/>
    <w:rsid w:val="00B27463"/>
    <w:rsid w:val="00B325C4"/>
    <w:rsid w:val="00B343C9"/>
    <w:rsid w:val="00B45239"/>
    <w:rsid w:val="00B520A6"/>
    <w:rsid w:val="00B53D71"/>
    <w:rsid w:val="00B83691"/>
    <w:rsid w:val="00B83920"/>
    <w:rsid w:val="00B84277"/>
    <w:rsid w:val="00B84E47"/>
    <w:rsid w:val="00B86FD6"/>
    <w:rsid w:val="00BA20A0"/>
    <w:rsid w:val="00BA2880"/>
    <w:rsid w:val="00BA2F30"/>
    <w:rsid w:val="00BA5751"/>
    <w:rsid w:val="00BA64E9"/>
    <w:rsid w:val="00BA7553"/>
    <w:rsid w:val="00BB4D7E"/>
    <w:rsid w:val="00BC4533"/>
    <w:rsid w:val="00BC593B"/>
    <w:rsid w:val="00BD0D9C"/>
    <w:rsid w:val="00BD2050"/>
    <w:rsid w:val="00BD5740"/>
    <w:rsid w:val="00BD618E"/>
    <w:rsid w:val="00BE286F"/>
    <w:rsid w:val="00BE310B"/>
    <w:rsid w:val="00BE31E1"/>
    <w:rsid w:val="00BE711F"/>
    <w:rsid w:val="00BF3260"/>
    <w:rsid w:val="00BF6F32"/>
    <w:rsid w:val="00C02D3A"/>
    <w:rsid w:val="00C06D32"/>
    <w:rsid w:val="00C25D4F"/>
    <w:rsid w:val="00C40391"/>
    <w:rsid w:val="00C52683"/>
    <w:rsid w:val="00C52CA9"/>
    <w:rsid w:val="00C530B6"/>
    <w:rsid w:val="00C539BD"/>
    <w:rsid w:val="00C637D7"/>
    <w:rsid w:val="00C80FC8"/>
    <w:rsid w:val="00C8210E"/>
    <w:rsid w:val="00CB17DD"/>
    <w:rsid w:val="00CB1934"/>
    <w:rsid w:val="00CB42E9"/>
    <w:rsid w:val="00CB514A"/>
    <w:rsid w:val="00CC1397"/>
    <w:rsid w:val="00CE19AD"/>
    <w:rsid w:val="00CF2A7F"/>
    <w:rsid w:val="00CF2F0C"/>
    <w:rsid w:val="00CF7D31"/>
    <w:rsid w:val="00D03B6C"/>
    <w:rsid w:val="00D10DD7"/>
    <w:rsid w:val="00D15117"/>
    <w:rsid w:val="00D1598A"/>
    <w:rsid w:val="00D337A6"/>
    <w:rsid w:val="00D408B6"/>
    <w:rsid w:val="00D4320E"/>
    <w:rsid w:val="00D54D08"/>
    <w:rsid w:val="00D64F0A"/>
    <w:rsid w:val="00D74376"/>
    <w:rsid w:val="00D778FE"/>
    <w:rsid w:val="00D80533"/>
    <w:rsid w:val="00D81ABC"/>
    <w:rsid w:val="00DB01DF"/>
    <w:rsid w:val="00DC0FBB"/>
    <w:rsid w:val="00DC3135"/>
    <w:rsid w:val="00DD19E8"/>
    <w:rsid w:val="00DD5408"/>
    <w:rsid w:val="00DE74D6"/>
    <w:rsid w:val="00DF0086"/>
    <w:rsid w:val="00DF548C"/>
    <w:rsid w:val="00E004F2"/>
    <w:rsid w:val="00E016B0"/>
    <w:rsid w:val="00E1688F"/>
    <w:rsid w:val="00E17489"/>
    <w:rsid w:val="00E211FA"/>
    <w:rsid w:val="00E213F6"/>
    <w:rsid w:val="00E2388A"/>
    <w:rsid w:val="00E24EFB"/>
    <w:rsid w:val="00E4397C"/>
    <w:rsid w:val="00E45AB9"/>
    <w:rsid w:val="00E557D6"/>
    <w:rsid w:val="00E5702F"/>
    <w:rsid w:val="00E5735E"/>
    <w:rsid w:val="00E618B2"/>
    <w:rsid w:val="00E753A9"/>
    <w:rsid w:val="00E953FD"/>
    <w:rsid w:val="00EA3381"/>
    <w:rsid w:val="00EA39F8"/>
    <w:rsid w:val="00EB117D"/>
    <w:rsid w:val="00EB192C"/>
    <w:rsid w:val="00EB620A"/>
    <w:rsid w:val="00EC63E1"/>
    <w:rsid w:val="00ED6EEC"/>
    <w:rsid w:val="00EE16CB"/>
    <w:rsid w:val="00EF5AD6"/>
    <w:rsid w:val="00EF5D26"/>
    <w:rsid w:val="00EF681A"/>
    <w:rsid w:val="00F064D1"/>
    <w:rsid w:val="00F21B9C"/>
    <w:rsid w:val="00F331B2"/>
    <w:rsid w:val="00F3373C"/>
    <w:rsid w:val="00F40180"/>
    <w:rsid w:val="00F428DC"/>
    <w:rsid w:val="00F46B8D"/>
    <w:rsid w:val="00F62A75"/>
    <w:rsid w:val="00F64A47"/>
    <w:rsid w:val="00F81BAF"/>
    <w:rsid w:val="00F941DD"/>
    <w:rsid w:val="00FA2C37"/>
    <w:rsid w:val="00FA4A97"/>
    <w:rsid w:val="00FB0A21"/>
    <w:rsid w:val="00FB6F6B"/>
    <w:rsid w:val="00FB7420"/>
    <w:rsid w:val="00FC2E93"/>
    <w:rsid w:val="00FC755A"/>
    <w:rsid w:val="00FE2537"/>
    <w:rsid w:val="00FE7F33"/>
    <w:rsid w:val="00FF0DE5"/>
    <w:rsid w:val="00FF2C23"/>
    <w:rsid w:val="00FF2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E96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rsid w:val="003A08ED"/>
    <w:pPr>
      <w:jc w:val="center"/>
    </w:pPr>
  </w:style>
  <w:style w:type="paragraph" w:styleId="a6">
    <w:name w:val="Closing"/>
    <w:basedOn w:val="a"/>
    <w:rsid w:val="003A08ED"/>
    <w:pPr>
      <w:jc w:val="right"/>
    </w:pPr>
  </w:style>
  <w:style w:type="table" w:styleId="a7">
    <w:name w:val="Table Grid"/>
    <w:basedOn w:val="a1"/>
    <w:rsid w:val="000C6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sid w:val="00F941DD"/>
    <w:rPr>
      <w:color w:val="800080"/>
      <w:u w:val="single"/>
    </w:rPr>
  </w:style>
  <w:style w:type="paragraph" w:styleId="a9">
    <w:name w:val="header"/>
    <w:basedOn w:val="a"/>
    <w:link w:val="aa"/>
    <w:rsid w:val="00EF5AD6"/>
    <w:pPr>
      <w:tabs>
        <w:tab w:val="center" w:pos="4252"/>
        <w:tab w:val="right" w:pos="8504"/>
      </w:tabs>
      <w:snapToGrid w:val="0"/>
    </w:pPr>
  </w:style>
  <w:style w:type="character" w:customStyle="1" w:styleId="aa">
    <w:name w:val="ヘッダー (文字)"/>
    <w:link w:val="a9"/>
    <w:rsid w:val="00EF5AD6"/>
    <w:rPr>
      <w:rFonts w:ascii="ＭＳ 明朝"/>
      <w:kern w:val="2"/>
      <w:sz w:val="24"/>
      <w:szCs w:val="24"/>
    </w:rPr>
  </w:style>
  <w:style w:type="paragraph" w:styleId="ab">
    <w:name w:val="footer"/>
    <w:basedOn w:val="a"/>
    <w:link w:val="ac"/>
    <w:uiPriority w:val="99"/>
    <w:rsid w:val="00EF5AD6"/>
    <w:pPr>
      <w:tabs>
        <w:tab w:val="center" w:pos="4252"/>
        <w:tab w:val="right" w:pos="8504"/>
      </w:tabs>
      <w:snapToGrid w:val="0"/>
    </w:pPr>
  </w:style>
  <w:style w:type="character" w:customStyle="1" w:styleId="ac">
    <w:name w:val="フッター (文字)"/>
    <w:link w:val="ab"/>
    <w:uiPriority w:val="99"/>
    <w:rsid w:val="00EF5AD6"/>
    <w:rPr>
      <w:rFonts w:ascii="ＭＳ 明朝"/>
      <w:kern w:val="2"/>
      <w:sz w:val="24"/>
      <w:szCs w:val="24"/>
    </w:rPr>
  </w:style>
  <w:style w:type="character" w:styleId="ad">
    <w:name w:val="annotation reference"/>
    <w:rsid w:val="00194E47"/>
    <w:rPr>
      <w:sz w:val="18"/>
      <w:szCs w:val="18"/>
    </w:rPr>
  </w:style>
  <w:style w:type="paragraph" w:styleId="ae">
    <w:name w:val="annotation text"/>
    <w:basedOn w:val="a"/>
    <w:link w:val="af"/>
    <w:rsid w:val="00194E47"/>
    <w:pPr>
      <w:jc w:val="left"/>
    </w:pPr>
  </w:style>
  <w:style w:type="character" w:customStyle="1" w:styleId="af">
    <w:name w:val="コメント文字列 (文字)"/>
    <w:link w:val="ae"/>
    <w:rsid w:val="00194E47"/>
    <w:rPr>
      <w:rFonts w:ascii="ＭＳ 明朝"/>
      <w:kern w:val="2"/>
      <w:sz w:val="24"/>
      <w:szCs w:val="24"/>
    </w:rPr>
  </w:style>
  <w:style w:type="paragraph" w:styleId="af0">
    <w:name w:val="annotation subject"/>
    <w:basedOn w:val="ae"/>
    <w:next w:val="ae"/>
    <w:link w:val="af1"/>
    <w:rsid w:val="00194E47"/>
    <w:rPr>
      <w:b/>
      <w:bCs/>
    </w:rPr>
  </w:style>
  <w:style w:type="character" w:customStyle="1" w:styleId="af1">
    <w:name w:val="コメント内容 (文字)"/>
    <w:link w:val="af0"/>
    <w:rsid w:val="00194E47"/>
    <w:rPr>
      <w:rFonts w:ascii="ＭＳ 明朝"/>
      <w:b/>
      <w:bCs/>
      <w:kern w:val="2"/>
      <w:sz w:val="24"/>
      <w:szCs w:val="24"/>
    </w:rPr>
  </w:style>
  <w:style w:type="paragraph" w:styleId="af2">
    <w:name w:val="List Paragraph"/>
    <w:basedOn w:val="a"/>
    <w:uiPriority w:val="34"/>
    <w:qFormat/>
    <w:rsid w:val="00662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39319">
      <w:bodyDiv w:val="1"/>
      <w:marLeft w:val="0"/>
      <w:marRight w:val="0"/>
      <w:marTop w:val="0"/>
      <w:marBottom w:val="0"/>
      <w:divBdr>
        <w:top w:val="none" w:sz="0" w:space="0" w:color="auto"/>
        <w:left w:val="none" w:sz="0" w:space="0" w:color="auto"/>
        <w:bottom w:val="none" w:sz="0" w:space="0" w:color="auto"/>
        <w:right w:val="none" w:sz="0" w:space="0" w:color="auto"/>
      </w:divBdr>
    </w:div>
    <w:div w:id="800071385">
      <w:bodyDiv w:val="1"/>
      <w:marLeft w:val="0"/>
      <w:marRight w:val="0"/>
      <w:marTop w:val="0"/>
      <w:marBottom w:val="0"/>
      <w:divBdr>
        <w:top w:val="none" w:sz="0" w:space="0" w:color="auto"/>
        <w:left w:val="none" w:sz="0" w:space="0" w:color="auto"/>
        <w:bottom w:val="none" w:sz="0" w:space="0" w:color="auto"/>
        <w:right w:val="none" w:sz="0" w:space="0" w:color="auto"/>
      </w:divBdr>
    </w:div>
    <w:div w:id="1645575604">
      <w:bodyDiv w:val="1"/>
      <w:marLeft w:val="0"/>
      <w:marRight w:val="0"/>
      <w:marTop w:val="0"/>
      <w:marBottom w:val="0"/>
      <w:divBdr>
        <w:top w:val="none" w:sz="0" w:space="0" w:color="auto"/>
        <w:left w:val="none" w:sz="0" w:space="0" w:color="auto"/>
        <w:bottom w:val="none" w:sz="0" w:space="0" w:color="auto"/>
        <w:right w:val="none" w:sz="0" w:space="0" w:color="auto"/>
      </w:divBdr>
    </w:div>
    <w:div w:id="167198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2023-04-04T06:16:00Z</dcterms:created>
  <dcterms:modified xsi:type="dcterms:W3CDTF">2025-09-25T04:40:00Z</dcterms:modified>
</cp:coreProperties>
</file>