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62" w:rsidRDefault="00283562">
      <w:pPr>
        <w:adjustRightInd/>
        <w:rPr>
          <w:rFonts w:hAnsi="Times New Roman"/>
          <w:spacing w:val="1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５５</w:t>
      </w:r>
      <w:r>
        <w:rPr>
          <w:rFonts w:hAnsi="Times New Roman"/>
          <w:spacing w:val="14"/>
        </w:rPr>
        <w:t xml:space="preserve"> </w:t>
      </w:r>
    </w:p>
    <w:p w:rsidR="00283562" w:rsidRDefault="00283562">
      <w:pPr>
        <w:adjustRightInd/>
        <w:spacing w:line="396" w:lineRule="exact"/>
        <w:rPr>
          <w:rFonts w:hAnsi="Times New Roman" w:cs="Times New Roman"/>
          <w:spacing w:val="14"/>
        </w:rPr>
      </w:pPr>
      <w:r>
        <w:t xml:space="preserve">          </w:t>
      </w:r>
      <w:r>
        <w:rPr>
          <w:rFonts w:hint="eastAsia"/>
          <w:spacing w:val="8"/>
          <w:sz w:val="30"/>
          <w:szCs w:val="30"/>
        </w:rPr>
        <w:t>特定供給設備の技術上の基準に関する説明書</w:t>
      </w:r>
    </w:p>
    <w:p w:rsidR="00283562" w:rsidRDefault="00283562">
      <w:pPr>
        <w:adjustRightInd/>
        <w:rPr>
          <w:rFonts w:hAnsi="Times New Roman" w:cs="Times New Roman"/>
          <w:spacing w:val="14"/>
        </w:rPr>
      </w:pPr>
      <w:r>
        <w:t xml:space="preserve">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（バルク供給に限る）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（バルク供給に限る）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283562" w:rsidRDefault="00283562">
      <w:pPr>
        <w:adjustRightInd/>
        <w:rPr>
          <w:rFonts w:hAnsi="Times New Roman" w:cs="Times New Roman"/>
          <w:spacing w:val="1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5"/>
        <w:gridCol w:w="6133"/>
      </w:tblGrid>
      <w:tr w:rsidR="00283562" w:rsidTr="00A217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283562">
            <w:pPr>
              <w:jc w:val="center"/>
              <w:rPr>
                <w:rFonts w:cs="Times New Roman"/>
              </w:rPr>
            </w:pP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特定供給設備所在地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特定供給設備所在地</w:t>
            </w:r>
            <w:r w:rsidRPr="00283562">
              <w:fldChar w:fldCharType="end"/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both"/>
              <w:rPr>
                <w:rFonts w:cs="Times New Roman"/>
              </w:rPr>
            </w:pPr>
          </w:p>
        </w:tc>
      </w:tr>
      <w:tr w:rsidR="00283562" w:rsidTr="007A3BB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283562">
            <w:pPr>
              <w:jc w:val="center"/>
              <w:rPr>
                <w:rFonts w:cs="Times New Roman"/>
              </w:rPr>
            </w:pP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貯蔵能力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貯蔵能力</w:t>
            </w:r>
            <w:r w:rsidRPr="00283562">
              <w:fldChar w:fldCharType="end"/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283562">
            <w:pPr>
              <w:jc w:val="center"/>
              <w:rPr>
                <w:rFonts w:cs="Times New Roman"/>
              </w:rPr>
            </w:pPr>
            <w:r w:rsidRPr="00283562">
              <w:rPr>
                <w:rFonts w:hint="eastAsia"/>
              </w:rPr>
              <w:t>Ｋｇ</w:t>
            </w:r>
          </w:p>
        </w:tc>
      </w:tr>
    </w:tbl>
    <w:p w:rsidR="00283562" w:rsidRDefault="00283562">
      <w:pPr>
        <w:adjustRightInd/>
        <w:rPr>
          <w:rFonts w:hAnsi="Times New Roman" w:cs="Times New Roman"/>
          <w:spacing w:val="1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2191"/>
        <w:gridCol w:w="712"/>
        <w:gridCol w:w="383"/>
        <w:gridCol w:w="876"/>
        <w:gridCol w:w="1314"/>
        <w:gridCol w:w="1315"/>
        <w:gridCol w:w="1533"/>
      </w:tblGrid>
      <w:tr w:rsidR="00283562" w:rsidTr="00A217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rPr>
                <w:rFonts w:hint="eastAsia"/>
              </w:rPr>
              <w:t>項</w:t>
            </w:r>
            <w:r w:rsidRPr="00283562">
              <w:t xml:space="preserve">            </w:t>
            </w:r>
            <w:r w:rsidRPr="00283562">
              <w:rPr>
                <w:rFonts w:hint="eastAsia"/>
              </w:rPr>
              <w:t>目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rPr>
                <w:rFonts w:hint="eastAsia"/>
              </w:rPr>
              <w:t>条</w:t>
            </w:r>
            <w:r w:rsidRPr="00283562">
              <w:t xml:space="preserve">  </w:t>
            </w:r>
            <w:r w:rsidRPr="00283562">
              <w:rPr>
                <w:rFonts w:hint="eastAsia"/>
              </w:rPr>
              <w:t>項</w:t>
            </w:r>
          </w:p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rPr>
                <w:rFonts w:hint="eastAsia"/>
              </w:rPr>
              <w:t>規則</w:t>
            </w:r>
            <w:r w:rsidRPr="00283562">
              <w:t>54</w:t>
            </w:r>
            <w:r w:rsidRPr="00283562">
              <w:rPr>
                <w:rFonts w:hint="eastAsia"/>
              </w:rPr>
              <w:t>条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対応事項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　　　　　　　　　　</w:instrText>
            </w:r>
            <w:r w:rsidRPr="00283562">
              <w:instrText xml:space="preserve"> 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対応事項</w:t>
            </w:r>
            <w:r w:rsidRPr="00283562">
              <w:fldChar w:fldCharType="end"/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3562" w:rsidRDefault="00D34D82" w:rsidP="00A217BD">
            <w:pPr>
              <w:jc w:val="center"/>
            </w:pPr>
            <w:r>
              <w:rPr>
                <w:rFonts w:hint="eastAsia"/>
              </w:rPr>
              <w:t>バルク</w:t>
            </w:r>
          </w:p>
          <w:p w:rsidR="00A217BD" w:rsidRDefault="00A217BD" w:rsidP="00A217BD">
            <w:pPr>
              <w:jc w:val="center"/>
            </w:pPr>
          </w:p>
          <w:p w:rsidR="00A217BD" w:rsidRDefault="00A217BD" w:rsidP="00A217BD">
            <w:pPr>
              <w:jc w:val="center"/>
            </w:pPr>
          </w:p>
          <w:p w:rsidR="00A217BD" w:rsidRDefault="00A217BD" w:rsidP="00A217BD">
            <w:pPr>
              <w:jc w:val="center"/>
              <w:rPr>
                <w:rFonts w:cs="Times New Roman"/>
              </w:rPr>
            </w:pPr>
          </w:p>
          <w:p w:rsidR="00D34D82" w:rsidRPr="00283562" w:rsidRDefault="00D34D82" w:rsidP="00A217B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容　器</w:t>
            </w: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屋根又は遮へい板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屋根又は遮へい板</w:t>
            </w:r>
            <w:r w:rsidRPr="0028356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19</w:t>
            </w:r>
            <w:r w:rsidRPr="00283562">
              <w:rPr>
                <w:rFonts w:hint="eastAsia"/>
              </w:rPr>
              <w:t>条</w:t>
            </w:r>
            <w:r w:rsidRPr="00283562">
              <w:t>2</w:t>
            </w:r>
            <w:r w:rsidRPr="00283562">
              <w:rPr>
                <w:rFonts w:hint="eastAsia"/>
              </w:rPr>
              <w:t>号ﾊ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材料（　　　　　　　　　　　　）</w:t>
            </w:r>
            <w:r w:rsidRPr="00283562">
              <w:t xml:space="preserve">  </w:t>
            </w:r>
            <w:r w:rsidRPr="00283562">
              <w:rPr>
                <w:rFonts w:hint="eastAsia"/>
              </w:rPr>
              <w:t>※図面添付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消火設備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消火設備</w:t>
            </w:r>
            <w:r w:rsidRPr="0028356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19</w:t>
            </w:r>
            <w:r w:rsidRPr="00283562">
              <w:rPr>
                <w:rFonts w:hint="eastAsia"/>
              </w:rPr>
              <w:t>条</w:t>
            </w:r>
            <w:r w:rsidRPr="00283562">
              <w:t>2</w:t>
            </w:r>
            <w:r w:rsidRPr="00283562">
              <w:rPr>
                <w:rFonts w:hint="eastAsia"/>
              </w:rPr>
              <w:t>号ﾆ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消火器（Ａ－　　，Ｂ－　　）</w:t>
            </w:r>
            <w:r w:rsidRPr="00283562">
              <w:t xml:space="preserve">        </w:t>
            </w:r>
            <w:r w:rsidRPr="00283562">
              <w:rPr>
                <w:rFonts w:hint="eastAsia"/>
              </w:rPr>
              <w:t>本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液取入バルブ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液取入バルブ</w:t>
            </w:r>
            <w:r w:rsidRPr="00283562">
              <w:fldChar w:fldCharType="end"/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19</w:t>
            </w:r>
            <w:r w:rsidRPr="00283562">
              <w:rPr>
                <w:rFonts w:hint="eastAsia"/>
              </w:rPr>
              <w:t>条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1</w:t>
            </w:r>
            <w:r w:rsidRPr="00283562">
              <w:rPr>
                <w:rFonts w:hint="eastAsia"/>
              </w:rPr>
              <w:t>号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イ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□カップリング用液流出防止装置の取り付け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ガス取出バルブ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ガス取出バルブ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ロ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□ガス放出防止器又は緊急遮断弁の取り付け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液取出バルブ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液取出バルブ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□ガス放出防止器又は緊急遮断弁の取り付け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均圧バルブ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均圧バルブ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ニ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□カップリング付き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液面計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液面計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ホ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□液面計の設置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過充てん防止装置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過充てん防止装置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ヘ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□過充てん防止装置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附属機器の保護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附属機器の保護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ト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□ふた付きプロテクターでの保護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ガス名等の表示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ガス名等の表示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チ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□ＬＰガスの旨及び火気厳禁の朱書き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緊急連絡先の表示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緊急連絡先の表示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リ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  <w:lang w:eastAsia="zh-TW"/>
              </w:rPr>
            </w:pPr>
            <w:r w:rsidRPr="00283562">
              <w:rPr>
                <w:rFonts w:hint="eastAsia"/>
                <w:lang w:eastAsia="zh-TW"/>
              </w:rPr>
              <w:t>□緊急連絡先（　　　　　　　　　　　　　　）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  <w:lang w:eastAsia="zh-TW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lang w:eastAsia="zh-TW"/>
              </w:rPr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腐しょく防止措置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腐しょく防止措置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ヌ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□腐しょく防止措置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転倒転落防止措置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転倒転落防止措置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ル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□スカート又はサドル等を基礎に設置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基礎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基礎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ヲ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□水平かつ地盤面から</w:t>
            </w:r>
            <w:r w:rsidRPr="00283562">
              <w:t>5cm</w:t>
            </w:r>
            <w:r w:rsidRPr="00283562">
              <w:rPr>
                <w:rFonts w:hint="eastAsia"/>
              </w:rPr>
              <w:t>以上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車両の接触防止措置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車両の接触防止措置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ワ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□自動車等車両が接触しない措置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安全弁の放出管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安全弁の放出管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カ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□安全弁の放出管の設置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漏えい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漏えい</w:t>
            </w:r>
            <w:r w:rsidRPr="0028356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19</w:t>
            </w:r>
            <w:r w:rsidRPr="00283562">
              <w:rPr>
                <w:rFonts w:hint="eastAsia"/>
              </w:rPr>
              <w:t>条</w:t>
            </w:r>
            <w:r w:rsidRPr="00283562">
              <w:t>4</w:t>
            </w:r>
            <w:r w:rsidRPr="00283562">
              <w:rPr>
                <w:rFonts w:hint="eastAsia"/>
              </w:rPr>
              <w:t>号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□バルク容器は、漏えいがないものであること。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監視システム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監視システム</w:t>
            </w:r>
            <w:r w:rsidRPr="0028356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19</w:t>
            </w:r>
            <w:r w:rsidRPr="00283562">
              <w:rPr>
                <w:rFonts w:hint="eastAsia"/>
              </w:rPr>
              <w:t>条</w:t>
            </w:r>
            <w:r w:rsidRPr="00283562">
              <w:t>5</w:t>
            </w:r>
            <w:r w:rsidRPr="00283562">
              <w:rPr>
                <w:rFonts w:hint="eastAsia"/>
              </w:rPr>
              <w:t>号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□ガス漏れ検知器を設け、漏えい情報等を常時監　視するシステムと接続すること。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滞留しにくい構造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滞留しにくい構造</w:t>
            </w:r>
            <w:r w:rsidRPr="0028356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19</w:t>
            </w:r>
            <w:r w:rsidRPr="00283562">
              <w:rPr>
                <w:rFonts w:hint="eastAsia"/>
              </w:rPr>
              <w:t>条</w:t>
            </w:r>
            <w:r w:rsidRPr="00283562">
              <w:t>6</w:t>
            </w:r>
            <w:r w:rsidRPr="00283562">
              <w:rPr>
                <w:rFonts w:hint="eastAsia"/>
              </w:rPr>
              <w:t>号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□バルク容器と調整器の間で液状の液化石油ガス　</w:t>
            </w:r>
            <w:r w:rsidRPr="00283562">
              <w:rPr>
                <w:rFonts w:hint="eastAsia"/>
              </w:rPr>
              <w:t>が滞留しにくい措置を講ずること。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8324" w:type="dxa"/>
            <w:gridSpan w:val="7"/>
            <w:tcBorders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保安距離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保安距離</w:t>
            </w:r>
            <w:r w:rsidRPr="00283562">
              <w:fldChar w:fldCharType="end"/>
            </w:r>
          </w:p>
        </w:tc>
        <w:tc>
          <w:tcPr>
            <w:tcW w:w="71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53</w:t>
            </w:r>
            <w:r w:rsidRPr="00283562">
              <w:rPr>
                <w:rFonts w:hint="eastAsia"/>
              </w:rPr>
              <w:t>条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1</w:t>
            </w:r>
            <w:r w:rsidRPr="00283562">
              <w:rPr>
                <w:rFonts w:hint="eastAsia"/>
              </w:rPr>
              <w:t>号</w:t>
            </w:r>
          </w:p>
        </w:tc>
        <w:tc>
          <w:tcPr>
            <w:tcW w:w="38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イ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rPr>
                <w:rFonts w:hint="eastAsia"/>
              </w:rPr>
              <w:t>法　　定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rPr>
                <w:rFonts w:hint="eastAsia"/>
              </w:rPr>
              <w:t>実　　際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緩和の必要性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第１種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</w:t>
            </w:r>
            <w:r w:rsidRPr="00283562">
              <w:rPr>
                <w:rFonts w:hint="eastAsia"/>
              </w:rPr>
              <w:t>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</w:t>
            </w:r>
            <w:r w:rsidRPr="00283562">
              <w:rPr>
                <w:rFonts w:hint="eastAsia"/>
              </w:rPr>
              <w:t>ｍ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</w:t>
            </w:r>
            <w:r w:rsidRPr="00283562">
              <w:rPr>
                <w:rFonts w:hint="eastAsia"/>
              </w:rPr>
              <w:t>有</w:t>
            </w:r>
            <w:r w:rsidRPr="00283562">
              <w:t xml:space="preserve">    </w:t>
            </w:r>
            <w:r w:rsidRPr="00283562">
              <w:rPr>
                <w:rFonts w:hint="eastAsia"/>
              </w:rPr>
              <w:t>無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第２種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</w:t>
            </w:r>
            <w:r w:rsidRPr="00283562">
              <w:rPr>
                <w:rFonts w:hint="eastAsia"/>
              </w:rPr>
              <w:t>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</w:t>
            </w:r>
            <w:r w:rsidRPr="00283562">
              <w:rPr>
                <w:rFonts w:hint="eastAsia"/>
              </w:rPr>
              <w:t>ｍ</w:t>
            </w: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204" w:type="dxa"/>
            <w:vMerge/>
            <w:tcBorders>
              <w:lef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保安距離緩和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保安距離緩和</w:t>
            </w:r>
            <w:r w:rsidRPr="00283562">
              <w:fldChar w:fldCharType="end"/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ロ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障　壁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ｺﾝｸﾘｰﾄﾌﾞﾛｯｸ</w:t>
            </w:r>
            <w:r w:rsidRPr="00283562">
              <w:t xml:space="preserve">     </w:t>
            </w: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 xml:space="preserve">鉄筋ｺﾝｸﾘｰﾄ　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 xml:space="preserve">　　　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その他（</w:t>
            </w:r>
            <w:r w:rsidRPr="00283562">
              <w:t xml:space="preserve">        </w:t>
            </w:r>
            <w:r w:rsidRPr="00283562">
              <w:rPr>
                <w:rFonts w:hint="eastAsia"/>
              </w:rPr>
              <w:t>）</w:t>
            </w:r>
            <w:r w:rsidRPr="00283562">
              <w:t xml:space="preserve">    </w:t>
            </w:r>
            <w:r w:rsidRPr="00283562">
              <w:rPr>
                <w:rFonts w:hint="eastAsia"/>
              </w:rPr>
              <w:t>※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図面添付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地盤面下に埋設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rPr>
                <w:rFonts w:hint="eastAsia"/>
              </w:rPr>
              <w:t>火</w:t>
            </w:r>
            <w:r w:rsidRPr="00283562">
              <w:t xml:space="preserve">         </w:t>
            </w:r>
            <w:r w:rsidRPr="00283562">
              <w:rPr>
                <w:rFonts w:hint="eastAsia"/>
              </w:rPr>
              <w:t>気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               </w:t>
            </w: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無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火気との距離</w:t>
            </w:r>
            <w:r w:rsidRPr="00283562">
              <w:t xml:space="preserve">       </w:t>
            </w:r>
            <w:r w:rsidRPr="00283562">
              <w:rPr>
                <w:rFonts w:hint="eastAsia"/>
              </w:rPr>
              <w:t>ｍ</w:t>
            </w:r>
            <w:r w:rsidRPr="00283562">
              <w:t xml:space="preserve">   </w:t>
            </w:r>
            <w:r w:rsidRPr="00283562">
              <w:rPr>
                <w:rFonts w:hint="eastAsia"/>
              </w:rPr>
              <w:t>隔壁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               </w:t>
            </w: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有</w:t>
            </w:r>
            <w:r w:rsidRPr="00283562">
              <w:t xml:space="preserve">  </w:t>
            </w:r>
            <w:r w:rsidRPr="00283562">
              <w:rPr>
                <w:rFonts w:hint="eastAsia"/>
              </w:rPr>
              <w:t>※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図面添付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rPr>
                <w:rFonts w:hint="eastAsia"/>
              </w:rPr>
              <w:t>バルク</w:t>
            </w:r>
          </w:p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</w:p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</w:p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</w:p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rPr>
                <w:rFonts w:hint="eastAsia"/>
              </w:rPr>
              <w:t>貯　槽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rPr>
                <w:rFonts w:hint="eastAsia"/>
              </w:rPr>
              <w:t>特定設備検査合格証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１９条　３号ｲ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特定設備検査合格証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                        </w:t>
            </w:r>
            <w:r w:rsidRPr="00283562">
              <w:rPr>
                <w:rFonts w:hint="eastAsia"/>
              </w:rPr>
              <w:t>※写しを添付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特定設備基準適合証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保安距離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保安距離</w:t>
            </w:r>
            <w:r w:rsidRPr="00283562">
              <w:fldChar w:fldCharType="end"/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r w:rsidRPr="00283562">
              <w:t>2</w:t>
            </w:r>
            <w:r w:rsidRPr="00283562">
              <w:rPr>
                <w:rFonts w:hint="eastAsia"/>
              </w:rPr>
              <w:t>号ﾛ</w:t>
            </w:r>
            <w:r w:rsidRPr="00283562">
              <w:t>(1)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rPr>
                <w:rFonts w:hint="eastAsia"/>
              </w:rPr>
              <w:t>法　　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</w:t>
            </w:r>
            <w:r w:rsidRPr="00283562">
              <w:rPr>
                <w:rFonts w:hint="eastAsia"/>
              </w:rPr>
              <w:t>実　　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緩和の必要性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第１種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</w:t>
            </w:r>
            <w:r w:rsidRPr="00283562">
              <w:rPr>
                <w:rFonts w:hint="eastAsia"/>
              </w:rPr>
              <w:t>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</w:t>
            </w:r>
            <w:r w:rsidRPr="00283562">
              <w:rPr>
                <w:rFonts w:hint="eastAsia"/>
              </w:rPr>
              <w:t>ｍ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</w:t>
            </w:r>
            <w:r w:rsidRPr="00283562">
              <w:rPr>
                <w:rFonts w:hint="eastAsia"/>
              </w:rPr>
              <w:t>有</w:t>
            </w:r>
            <w:r w:rsidRPr="00283562">
              <w:t xml:space="preserve">    </w:t>
            </w:r>
            <w:r w:rsidRPr="00283562">
              <w:rPr>
                <w:rFonts w:hint="eastAsia"/>
              </w:rPr>
              <w:t>無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第２種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</w:t>
            </w:r>
            <w:r w:rsidRPr="00283562">
              <w:rPr>
                <w:rFonts w:hint="eastAsia"/>
              </w:rPr>
              <w:t>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</w:t>
            </w:r>
            <w:r w:rsidRPr="00283562">
              <w:rPr>
                <w:rFonts w:hint="eastAsia"/>
              </w:rPr>
              <w:t>ｍ</w:t>
            </w: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保安距離緩和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保安距離緩和</w:t>
            </w:r>
            <w:r w:rsidRPr="0028356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r w:rsidRPr="00283562">
              <w:t xml:space="preserve">     (2)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2</w:t>
            </w:r>
            <w:r w:rsidRPr="00283562">
              <w:rPr>
                <w:rFonts w:hint="eastAsia"/>
              </w:rPr>
              <w:t>号ﾛ</w:t>
            </w:r>
          </w:p>
          <w:p w:rsidR="00283562" w:rsidRPr="00283562" w:rsidRDefault="00283562" w:rsidP="00283562">
            <w:r w:rsidRPr="00283562">
              <w:t xml:space="preserve">     (3)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障　壁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ｺﾝｸﾘｰﾄﾌﾞﾛｯｸ</w:t>
            </w:r>
            <w:r w:rsidRPr="00283562">
              <w:t xml:space="preserve">     </w:t>
            </w: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 xml:space="preserve">鉄筋ｺﾝｸﾘｰﾄ　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 xml:space="preserve">　　　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その他（</w:t>
            </w:r>
            <w:r w:rsidRPr="00283562">
              <w:t xml:space="preserve">        </w:t>
            </w:r>
            <w:r w:rsidRPr="00283562">
              <w:rPr>
                <w:rFonts w:hint="eastAsia"/>
              </w:rPr>
              <w:t>）</w:t>
            </w:r>
            <w:r w:rsidRPr="00283562">
              <w:t xml:space="preserve">    </w:t>
            </w:r>
            <w:r w:rsidRPr="00283562">
              <w:rPr>
                <w:rFonts w:hint="eastAsia"/>
              </w:rPr>
              <w:t>※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図面添付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地盤面下に埋設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rPr>
                <w:rFonts w:hint="eastAsia"/>
              </w:rPr>
              <w:t>火</w:t>
            </w:r>
            <w:r w:rsidRPr="00283562">
              <w:t xml:space="preserve">         </w:t>
            </w:r>
            <w:r w:rsidRPr="00283562">
              <w:rPr>
                <w:rFonts w:hint="eastAsia"/>
              </w:rPr>
              <w:t>気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2</w:t>
            </w:r>
            <w:r w:rsidRPr="00283562">
              <w:rPr>
                <w:rFonts w:hint="eastAsia"/>
              </w:rPr>
              <w:t>号ﾊ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               </w:t>
            </w: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無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火気との距離</w:t>
            </w:r>
            <w:r w:rsidRPr="00283562">
              <w:t xml:space="preserve">       </w:t>
            </w:r>
            <w:r w:rsidRPr="00283562">
              <w:rPr>
                <w:rFonts w:hint="eastAsia"/>
              </w:rPr>
              <w:t>ｍ</w:t>
            </w:r>
            <w:r w:rsidRPr="00283562">
              <w:t xml:space="preserve">   </w:t>
            </w:r>
            <w:r w:rsidRPr="00283562">
              <w:rPr>
                <w:rFonts w:hint="eastAsia"/>
              </w:rPr>
              <w:t>隔壁</w:t>
            </w:r>
          </w:p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 xml:space="preserve">                       </w:t>
            </w:r>
            <w:r w:rsidRPr="00283562">
              <w:rPr>
                <w:rFonts w:hint="eastAsia"/>
              </w:rPr>
              <w:t>□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有</w:t>
            </w:r>
            <w:r w:rsidRPr="00283562">
              <w:t xml:space="preserve">  </w:t>
            </w:r>
            <w:r w:rsidRPr="00283562">
              <w:rPr>
                <w:rFonts w:hint="eastAsia"/>
              </w:rPr>
              <w:t>※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図面添付</w:t>
            </w:r>
          </w:p>
        </w:tc>
      </w:tr>
      <w:tr w:rsidR="0028356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283562" w:rsidRDefault="00283562" w:rsidP="00A217BD">
            <w:pPr>
              <w:jc w:val="center"/>
              <w:rPr>
                <w:rFonts w:cs="Times New Roman"/>
              </w:rPr>
            </w:pPr>
            <w:r w:rsidRPr="00283562">
              <w:fldChar w:fldCharType="begin"/>
            </w:r>
            <w:r w:rsidRPr="00283562">
              <w:instrText>eq \o\ad(</w:instrText>
            </w:r>
            <w:r w:rsidRPr="00283562">
              <w:rPr>
                <w:rFonts w:hint="eastAsia"/>
              </w:rPr>
              <w:instrText>防消火設備</w:instrText>
            </w:r>
            <w:r w:rsidRPr="00283562">
              <w:instrText>,</w:instrText>
            </w:r>
            <w:r w:rsidRPr="00283562">
              <w:rPr>
                <w:rFonts w:hint="eastAsia"/>
              </w:rPr>
              <w:instrText xml:space="preserve">　　　　　　　　</w:instrText>
            </w:r>
            <w:r w:rsidRPr="00283562">
              <w:instrText>)</w:instrText>
            </w:r>
            <w:r w:rsidRPr="00283562">
              <w:fldChar w:fldCharType="separate"/>
            </w:r>
            <w:r w:rsidRPr="00283562">
              <w:rPr>
                <w:rFonts w:hint="eastAsia"/>
              </w:rPr>
              <w:t>防消火設備</w:t>
            </w:r>
            <w:r w:rsidRPr="0028356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t>2</w:t>
            </w:r>
            <w:r w:rsidRPr="00283562">
              <w:rPr>
                <w:rFonts w:hint="eastAsia"/>
              </w:rPr>
              <w:t>号ﾆ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283562" w:rsidRDefault="00283562" w:rsidP="00283562">
            <w:pPr>
              <w:rPr>
                <w:rFonts w:cs="Times New Roman"/>
              </w:rPr>
            </w:pPr>
            <w:r w:rsidRPr="00283562">
              <w:rPr>
                <w:rFonts w:hint="eastAsia"/>
              </w:rPr>
              <w:t>消火器</w:t>
            </w:r>
            <w:r w:rsidRPr="00283562">
              <w:t xml:space="preserve"> </w:t>
            </w:r>
            <w:r w:rsidRPr="00283562">
              <w:rPr>
                <w:rFonts w:hint="eastAsia"/>
              </w:rPr>
              <w:t>（Ａ－</w:t>
            </w:r>
            <w:r w:rsidRPr="00283562">
              <w:t xml:space="preserve">   </w:t>
            </w:r>
            <w:r w:rsidRPr="00283562">
              <w:rPr>
                <w:rFonts w:hint="eastAsia"/>
              </w:rPr>
              <w:t>Ｂ－</w:t>
            </w:r>
            <w:r w:rsidRPr="00283562">
              <w:t xml:space="preserve">   </w:t>
            </w:r>
            <w:r w:rsidRPr="00283562">
              <w:rPr>
                <w:rFonts w:hint="eastAsia"/>
              </w:rPr>
              <w:t>）</w:t>
            </w:r>
            <w:r w:rsidRPr="00283562">
              <w:t xml:space="preserve">       </w:t>
            </w:r>
            <w:r w:rsidRPr="00283562">
              <w:rPr>
                <w:rFonts w:hint="eastAsia"/>
              </w:rPr>
              <w:t>本</w:t>
            </w:r>
          </w:p>
          <w:p w:rsidR="00283562" w:rsidRPr="00283562" w:rsidRDefault="00283562" w:rsidP="00283562">
            <w:pPr>
              <w:rPr>
                <w:rFonts w:cs="Times New Roman"/>
                <w:lang w:eastAsia="zh-TW"/>
              </w:rPr>
            </w:pPr>
            <w:r w:rsidRPr="00283562">
              <w:rPr>
                <w:rFonts w:hint="eastAsia"/>
                <w:lang w:eastAsia="zh-TW"/>
              </w:rPr>
              <w:t>□</w:t>
            </w:r>
            <w:r w:rsidRPr="00283562">
              <w:rPr>
                <w:lang w:eastAsia="zh-TW"/>
              </w:rPr>
              <w:t xml:space="preserve"> </w:t>
            </w:r>
            <w:r w:rsidRPr="00283562">
              <w:rPr>
                <w:rFonts w:hint="eastAsia"/>
                <w:lang w:eastAsia="zh-TW"/>
              </w:rPr>
              <w:t>散水設備</w:t>
            </w:r>
            <w:r w:rsidRPr="00283562">
              <w:rPr>
                <w:lang w:eastAsia="zh-TW"/>
              </w:rPr>
              <w:t xml:space="preserve">                     </w:t>
            </w:r>
            <w:r w:rsidRPr="00283562">
              <w:rPr>
                <w:rFonts w:hint="eastAsia"/>
                <w:lang w:eastAsia="zh-TW"/>
              </w:rPr>
              <w:t>※</w:t>
            </w:r>
            <w:r w:rsidRPr="00283562">
              <w:rPr>
                <w:lang w:eastAsia="zh-TW"/>
              </w:rPr>
              <w:t xml:space="preserve"> </w:t>
            </w:r>
            <w:r w:rsidRPr="00283562">
              <w:rPr>
                <w:rFonts w:hint="eastAsia"/>
                <w:lang w:eastAsia="zh-TW"/>
              </w:rPr>
              <w:t>図面添付</w:t>
            </w:r>
          </w:p>
        </w:tc>
      </w:tr>
    </w:tbl>
    <w:p w:rsidR="00283562" w:rsidRDefault="00283562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lastRenderedPageBreak/>
        <w:t xml:space="preserve">                                          </w:t>
      </w:r>
    </w:p>
    <w:p w:rsidR="00283562" w:rsidRDefault="00283562">
      <w:pPr>
        <w:adjustRightInd/>
        <w:rPr>
          <w:rFonts w:hAnsi="Times New Roman" w:cs="Times New Roman"/>
          <w:spacing w:val="14"/>
          <w:lang w:eastAsia="zh-TW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191"/>
        <w:gridCol w:w="657"/>
        <w:gridCol w:w="438"/>
        <w:gridCol w:w="876"/>
        <w:gridCol w:w="1314"/>
        <w:gridCol w:w="1315"/>
        <w:gridCol w:w="1533"/>
      </w:tblGrid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バルク</w:t>
            </w: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貯　槽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安全弁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安全弁</w:t>
            </w:r>
            <w:r w:rsidRPr="00D34D82">
              <w:fldChar w:fldCharType="end"/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19</w:t>
            </w:r>
            <w:r w:rsidRPr="00D34D82">
              <w:rPr>
                <w:rFonts w:hint="eastAsia"/>
              </w:rPr>
              <w:t>条</w:t>
            </w: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3</w:t>
            </w:r>
            <w:r w:rsidRPr="00D34D82">
              <w:rPr>
                <w:rFonts w:hint="eastAsia"/>
              </w:rPr>
              <w:t>号ﾊ</w:t>
            </w: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１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安全弁の設置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液面計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液面計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２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液面計の設置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過充てん防止装置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過充てん防止装置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３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過充てん防止装置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液取入弁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液取入弁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４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カップリング用液流出防止装置の取り付け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ガス取出弁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ガス取出弁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５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ガス放出防止器又は緊急遮断弁の取り付け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液取出弁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液取出弁</w:t>
            </w:r>
            <w:r w:rsidRPr="00D34D82">
              <w:fldChar w:fldCharType="end"/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19</w:t>
            </w:r>
            <w:r w:rsidRPr="00D34D82">
              <w:rPr>
                <w:rFonts w:hint="eastAsia"/>
              </w:rPr>
              <w:t>条</w:t>
            </w: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3</w:t>
            </w:r>
            <w:r w:rsidRPr="00D34D82">
              <w:rPr>
                <w:rFonts w:hint="eastAsia"/>
              </w:rPr>
              <w:t>号ﾊ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６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ガス放出防止器又は緊急遮断弁の取り付け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均圧弁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均圧弁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７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カップリング付き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付属機器の保護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付属機器の保護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８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ふた付きプロテクターでの保護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ガス名等の表示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ガス名等の表示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９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ＬＰガスの旨及び火気厳禁の朱書き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緊急連絡先の表示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緊急連絡先の表示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</w:pPr>
            <w:r w:rsidRPr="00D34D82">
              <w:t>10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緊急連絡先（</w:t>
            </w:r>
            <w:r w:rsidRPr="00D34D82">
              <w:t xml:space="preserve">                              </w:t>
            </w:r>
            <w:r w:rsidRPr="00D34D82">
              <w:rPr>
                <w:rFonts w:hint="eastAsia"/>
              </w:rPr>
              <w:t>）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腐しょく防止措置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腐しょく防止措置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</w:pPr>
            <w:r w:rsidRPr="00D34D82">
              <w:t>11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腐しょく防止措置（</w:t>
            </w:r>
            <w:r w:rsidRPr="00D34D82">
              <w:t xml:space="preserve">        </w:t>
            </w:r>
            <w:r w:rsidRPr="00D34D82">
              <w:rPr>
                <w:rFonts w:hint="eastAsia"/>
              </w:rPr>
              <w:t xml:space="preserve">　　　　　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 xml:space="preserve">　</w:t>
            </w:r>
            <w:r w:rsidRPr="00D34D82">
              <w:t xml:space="preserve">   </w:t>
            </w:r>
            <w:r w:rsidRPr="00D34D82">
              <w:rPr>
                <w:rFonts w:hint="eastAsia"/>
              </w:rPr>
              <w:t>）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D34D82" w:rsidP="00D34D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4D82">
              <w:rPr>
                <w:rFonts w:hint="eastAsia"/>
                <w:sz w:val="16"/>
                <w:szCs w:val="16"/>
              </w:rPr>
              <w:t>底部腐しょく等防止措置</w:t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</w:pPr>
            <w:r w:rsidRPr="00D34D82">
              <w:t>12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r w:rsidRPr="00D34D82">
              <w:rPr>
                <w:rFonts w:hint="eastAsia"/>
              </w:rPr>
              <w:t>底部腐しょく防止措置</w:t>
            </w:r>
            <w:r w:rsidRPr="00D34D82">
              <w:t>(                     )</w:t>
            </w:r>
          </w:p>
          <w:p w:rsidR="00283562" w:rsidRPr="00D34D82" w:rsidRDefault="00283562" w:rsidP="00D34D82">
            <w:r w:rsidRPr="00D34D82">
              <w:rPr>
                <w:rFonts w:hint="eastAsia"/>
              </w:rPr>
              <w:t>転倒防止措置</w:t>
            </w:r>
            <w:r w:rsidRPr="00D34D82">
              <w:t>(                             )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漏えい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漏えい</w:t>
            </w:r>
            <w:r w:rsidRPr="00D34D8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19</w:t>
            </w:r>
            <w:r w:rsidRPr="00D34D82">
              <w:rPr>
                <w:rFonts w:hint="eastAsia"/>
              </w:rPr>
              <w:t>条</w:t>
            </w:r>
            <w:r w:rsidRPr="00D34D82">
              <w:t>4</w:t>
            </w:r>
            <w:r w:rsidRPr="00D34D82">
              <w:rPr>
                <w:rFonts w:hint="eastAsia"/>
              </w:rPr>
              <w:t>号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バルク貯槽は、漏えいがないものであること｡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監視システム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監視システム</w:t>
            </w:r>
            <w:r w:rsidRPr="00D34D8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19</w:t>
            </w:r>
            <w:r w:rsidRPr="00D34D82">
              <w:rPr>
                <w:rFonts w:hint="eastAsia"/>
              </w:rPr>
              <w:t>条</w:t>
            </w:r>
            <w:r w:rsidRPr="00D34D82">
              <w:t>5</w:t>
            </w:r>
            <w:r w:rsidRPr="00D34D82">
              <w:rPr>
                <w:rFonts w:hint="eastAsia"/>
              </w:rPr>
              <w:t>号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ガス漏れ検知器を設け、漏えい情報等を常時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監視するシステムと接続すること。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滞留しにくい措置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滞留しにくい措置</w:t>
            </w:r>
            <w:r w:rsidRPr="00D34D8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19</w:t>
            </w:r>
            <w:r w:rsidRPr="00D34D82">
              <w:rPr>
                <w:rFonts w:hint="eastAsia"/>
              </w:rPr>
              <w:t>条</w:t>
            </w:r>
            <w:r w:rsidRPr="00D34D82">
              <w:t>6</w:t>
            </w:r>
            <w:r w:rsidRPr="00D34D82">
              <w:rPr>
                <w:rFonts w:hint="eastAsia"/>
              </w:rPr>
              <w:t>号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バルク貯蔵と調整器の間で液状の液化石油ガ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スが滞留しにくい措置を講ずること。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地盤面上バルク貯槽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</w:instrText>
            </w:r>
            <w:r w:rsidRPr="00D34D82">
              <w:instrText xml:space="preserve"> 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地盤面上バルク貯槽</w:t>
            </w:r>
            <w:r w:rsidRPr="00D34D82">
              <w:fldChar w:fldCharType="end"/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19</w:t>
            </w:r>
            <w:r w:rsidRPr="00D34D82">
              <w:rPr>
                <w:rFonts w:hint="eastAsia"/>
              </w:rPr>
              <w:t>条</w:t>
            </w: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3</w:t>
            </w:r>
            <w:r w:rsidRPr="00D34D82">
              <w:rPr>
                <w:rFonts w:hint="eastAsia"/>
              </w:rPr>
              <w:t>号ﾆ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１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 xml:space="preserve">　　　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水平</w:t>
            </w:r>
            <w:r w:rsidRPr="00D34D82">
              <w:t xml:space="preserve">   </w:t>
            </w: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地盤面から５㎝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基礎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 </w:t>
            </w: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不同沈下防止措置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地盤面上バルク貯槽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19</w:t>
            </w:r>
            <w:r w:rsidRPr="00D34D82">
              <w:rPr>
                <w:rFonts w:hint="eastAsia"/>
              </w:rPr>
              <w:t>条</w:t>
            </w: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3</w:t>
            </w:r>
            <w:r w:rsidRPr="00D34D82">
              <w:rPr>
                <w:rFonts w:hint="eastAsia"/>
              </w:rPr>
              <w:t>号ﾆ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２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自動車等車両が接触しない措置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３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アンカーボルト等での固定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４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大地と電気的に接続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５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放出管の設置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地盤面下バルク貯槽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19</w:t>
            </w:r>
            <w:r w:rsidRPr="00D34D82">
              <w:rPr>
                <w:rFonts w:hint="eastAsia"/>
              </w:rPr>
              <w:t>条</w:t>
            </w: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t>3</w:t>
            </w:r>
            <w:r w:rsidRPr="00D34D82">
              <w:rPr>
                <w:rFonts w:hint="eastAsia"/>
              </w:rPr>
              <w:t>号ﾎ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１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貯槽の頂部は３０㎝以上地盤面から下にある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こと。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２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自動車等車両乗り入れ防止措置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３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地下水による浮き上がり防止措置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４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埋設での石塊等のない土又は砂の使用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５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ガス検知用の孔あき管の設置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６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標識杭の設置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７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５㎝以上の不燃性の断熱材を用いた裏当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貯槽地下埋設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貯槽地下埋設</w:t>
            </w:r>
            <w:r w:rsidRPr="00D34D82">
              <w:fldChar w:fldCharType="end"/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２号</w:t>
            </w:r>
          </w:p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１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貯槽室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 xml:space="preserve">　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乾燥砂</w:t>
            </w:r>
            <w:r w:rsidRPr="00D34D82">
              <w:t xml:space="preserve">  </w:t>
            </w: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水没</w:t>
            </w:r>
            <w:r w:rsidRPr="00D34D82">
              <w:t xml:space="preserve">  </w:t>
            </w: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強制換気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その他（</w:t>
            </w:r>
            <w:r w:rsidRPr="00D34D82">
              <w:t xml:space="preserve">                               </w:t>
            </w:r>
            <w:r w:rsidRPr="00D34D82">
              <w:rPr>
                <w:rFonts w:hint="eastAsia"/>
              </w:rPr>
              <w:t>）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貯槽の頂部は３０㎝以上地盤面から下にある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こと。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貯槽間距離（</w:t>
            </w:r>
            <w:r w:rsidRPr="00D34D82">
              <w:t xml:space="preserve">        </w:t>
            </w:r>
            <w:r w:rsidRPr="00D34D82">
              <w:rPr>
                <w:rFonts w:hint="eastAsia"/>
              </w:rPr>
              <w:t>ｍ）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貯槽間距離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貯槽間距離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２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法　　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実　　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緩和の必要性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距　離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  </w:t>
            </w:r>
            <w:r w:rsidRPr="00D34D82">
              <w:rPr>
                <w:rFonts w:hint="eastAsia"/>
              </w:rPr>
              <w:t>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  </w:t>
            </w:r>
            <w:r w:rsidRPr="00D34D82">
              <w:rPr>
                <w:rFonts w:hint="eastAsia"/>
              </w:rPr>
              <w:t>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</w:t>
            </w:r>
            <w:r w:rsidRPr="00D34D82">
              <w:rPr>
                <w:rFonts w:hint="eastAsia"/>
              </w:rPr>
              <w:t xml:space="preserve">有　</w:t>
            </w:r>
            <w:r w:rsidRPr="00D34D82">
              <w:t xml:space="preserve">  </w:t>
            </w:r>
            <w:r w:rsidRPr="00D34D82">
              <w:rPr>
                <w:rFonts w:hint="eastAsia"/>
              </w:rPr>
              <w:t>無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水噴霧装置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不同沈下の防止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不同沈下の防止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３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貯槽の基礎は、不同沈下等により有害なひず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みが生じないものであること。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同一の基礎に緊結。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冷却用散水装置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冷却用散水装置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４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冷却用散水装置の設置</w:t>
            </w:r>
          </w:p>
          <w:p w:rsidR="00283562" w:rsidRPr="00D34D82" w:rsidRDefault="00283562" w:rsidP="00D34D82">
            <w:pPr>
              <w:rPr>
                <w:rFonts w:cs="Times New Roman"/>
                <w:lang w:eastAsia="zh-TW"/>
              </w:rPr>
            </w:pPr>
            <w:r w:rsidRPr="00D34D82">
              <w:rPr>
                <w:rFonts w:hint="eastAsia"/>
                <w:lang w:eastAsia="zh-TW"/>
              </w:rPr>
              <w:t>操作位置距離</w:t>
            </w:r>
            <w:r w:rsidRPr="00D34D82">
              <w:rPr>
                <w:lang w:eastAsia="zh-TW"/>
              </w:rPr>
              <w:t xml:space="preserve">       </w:t>
            </w:r>
            <w:r w:rsidRPr="00D34D82">
              <w:rPr>
                <w:rFonts w:hint="eastAsia"/>
                <w:lang w:eastAsia="zh-TW"/>
              </w:rPr>
              <w:t>ｍ</w:t>
            </w:r>
            <w:r w:rsidRPr="00D34D82">
              <w:rPr>
                <w:lang w:eastAsia="zh-TW"/>
              </w:rPr>
              <w:t xml:space="preserve">   </w:t>
            </w:r>
            <w:r w:rsidRPr="00D34D82">
              <w:rPr>
                <w:rFonts w:hint="eastAsia"/>
                <w:lang w:eastAsia="zh-TW"/>
              </w:rPr>
              <w:t xml:space="preserve">　</w:t>
            </w:r>
            <w:r w:rsidRPr="00D34D82">
              <w:rPr>
                <w:lang w:eastAsia="zh-TW"/>
              </w:rPr>
              <w:t xml:space="preserve"> </w:t>
            </w:r>
            <w:r w:rsidRPr="00D34D82">
              <w:rPr>
                <w:rFonts w:hint="eastAsia"/>
                <w:lang w:eastAsia="zh-TW"/>
              </w:rPr>
              <w:t>※図面計算書添付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  <w:lang w:eastAsia="zh-TW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静電気の防止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静電気の防止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５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貯槽には、静電気を除去する措置を講ずるこ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と。</w:t>
            </w:r>
          </w:p>
        </w:tc>
      </w:tr>
      <w:tr w:rsidR="00283562" w:rsidTr="00D34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耐震設計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耐震設計</w:t>
            </w:r>
            <w:r w:rsidRPr="00D34D82">
              <w:fldChar w:fldCharType="end"/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D34D82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６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耐震設計の基準により、地震の影響に対して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安全な構造とすること。</w:t>
            </w:r>
          </w:p>
        </w:tc>
      </w:tr>
    </w:tbl>
    <w:p w:rsidR="00283562" w:rsidRDefault="00283562">
      <w:pPr>
        <w:adjustRightInd/>
        <w:spacing w:line="96" w:lineRule="exact"/>
        <w:rPr>
          <w:rFonts w:hAnsi="Times New Roman" w:cs="Times New Roman"/>
          <w:spacing w:val="14"/>
        </w:rPr>
      </w:pPr>
      <w:r>
        <w:t xml:space="preserve">                                         </w:t>
      </w:r>
    </w:p>
    <w:p w:rsidR="00283562" w:rsidRDefault="00283562">
      <w:pPr>
        <w:adjustRightInd/>
        <w:spacing w:line="96" w:lineRule="exact"/>
        <w:rPr>
          <w:rFonts w:hAnsi="Times New Roman" w:cs="Times New Roman"/>
          <w:spacing w:val="14"/>
        </w:rPr>
      </w:pPr>
    </w:p>
    <w:p w:rsidR="00283562" w:rsidRDefault="00283562">
      <w:pPr>
        <w:adjustRightInd/>
        <w:spacing w:line="96" w:lineRule="exact"/>
        <w:rPr>
          <w:rFonts w:hAnsi="Times New Roman" w:cs="Times New Roman"/>
          <w:spacing w:val="14"/>
        </w:rPr>
      </w:pPr>
    </w:p>
    <w:p w:rsidR="00283562" w:rsidRDefault="00283562">
      <w:pPr>
        <w:adjustRightInd/>
        <w:spacing w:line="96" w:lineRule="exact"/>
        <w:rPr>
          <w:rFonts w:hAnsi="Times New Roman" w:cs="Times New Roman"/>
          <w:spacing w:val="14"/>
        </w:rPr>
      </w:pPr>
    </w:p>
    <w:p w:rsidR="00283562" w:rsidRDefault="00283562">
      <w:pPr>
        <w:adjustRightInd/>
        <w:spacing w:line="96" w:lineRule="exact"/>
        <w:rPr>
          <w:rFonts w:hAnsi="Times New Roman" w:cs="Times New Roman"/>
          <w:spacing w:val="14"/>
        </w:rPr>
      </w:pPr>
    </w:p>
    <w:p w:rsidR="00283562" w:rsidRDefault="00283562">
      <w:pPr>
        <w:adjustRightInd/>
        <w:spacing w:line="96" w:lineRule="exact"/>
        <w:rPr>
          <w:rFonts w:hAnsi="Times New Roman" w:cs="Times New Roman"/>
          <w:spacing w:val="14"/>
        </w:rPr>
      </w:pPr>
    </w:p>
    <w:p w:rsidR="00283562" w:rsidRDefault="00283562">
      <w:pPr>
        <w:adjustRightInd/>
        <w:spacing w:line="96" w:lineRule="exact"/>
        <w:rPr>
          <w:rFonts w:hAnsi="Times New Roman" w:cs="Times New Roman"/>
          <w:spacing w:val="14"/>
        </w:rPr>
      </w:pPr>
    </w:p>
    <w:p w:rsidR="00283562" w:rsidRDefault="00283562">
      <w:pPr>
        <w:adjustRightInd/>
        <w:spacing w:line="96" w:lineRule="exact"/>
        <w:rPr>
          <w:rFonts w:hAnsi="Times New Roman" w:cs="Times New Roman"/>
          <w:spacing w:val="14"/>
        </w:rPr>
      </w:pPr>
    </w:p>
    <w:p w:rsidR="00D34D82" w:rsidRDefault="00D34D82">
      <w:pPr>
        <w:adjustRightInd/>
        <w:spacing w:line="96" w:lineRule="exact"/>
        <w:rPr>
          <w:rFonts w:hAnsi="Times New Roman" w:cs="Times New Roman"/>
          <w:spacing w:val="14"/>
        </w:rPr>
      </w:pPr>
    </w:p>
    <w:p w:rsidR="00D34D82" w:rsidRPr="00D34D82" w:rsidRDefault="00D34D82">
      <w:pPr>
        <w:adjustRightInd/>
        <w:spacing w:line="96" w:lineRule="exact"/>
        <w:rPr>
          <w:rFonts w:hAnsi="Times New Roman" w:cs="Times New Roman"/>
          <w:spacing w:val="14"/>
        </w:rPr>
      </w:pPr>
    </w:p>
    <w:p w:rsidR="00283562" w:rsidRDefault="00283562">
      <w:pPr>
        <w:adjustRightInd/>
        <w:spacing w:line="96" w:lineRule="exact"/>
        <w:rPr>
          <w:rFonts w:hAnsi="Times New Roman" w:cs="Times New Roman"/>
          <w:spacing w:val="14"/>
        </w:rPr>
      </w:pPr>
    </w:p>
    <w:p w:rsidR="00283562" w:rsidRDefault="00283562">
      <w:pPr>
        <w:adjustRightInd/>
        <w:spacing w:line="96" w:lineRule="exact"/>
        <w:rPr>
          <w:rFonts w:hAnsi="Times New Roman" w:cs="Times New Roman"/>
          <w:spacing w:val="1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1315"/>
        <w:gridCol w:w="876"/>
        <w:gridCol w:w="657"/>
        <w:gridCol w:w="438"/>
        <w:gridCol w:w="876"/>
        <w:gridCol w:w="219"/>
        <w:gridCol w:w="1314"/>
        <w:gridCol w:w="658"/>
        <w:gridCol w:w="1533"/>
        <w:gridCol w:w="438"/>
      </w:tblGrid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バルク</w:t>
            </w:r>
          </w:p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容　器</w:t>
            </w:r>
          </w:p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・</w:t>
            </w:r>
          </w:p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バルク</w:t>
            </w:r>
          </w:p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貯　槽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発生能力等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発生能力等</w:t>
            </w:r>
            <w:r w:rsidRPr="00D34D8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18</w:t>
            </w:r>
            <w:r w:rsidRPr="00D34D82">
              <w:rPr>
                <w:rFonts w:hint="eastAsia"/>
              </w:rPr>
              <w:t>条</w:t>
            </w:r>
            <w:r w:rsidRPr="00D34D82">
              <w:t>4</w:t>
            </w:r>
            <w:r w:rsidRPr="00D34D82">
              <w:rPr>
                <w:rFonts w:hint="eastAsia"/>
              </w:rPr>
              <w:t>号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</w:t>
            </w:r>
            <w:r w:rsidRPr="00D34D82">
              <w:rPr>
                <w:rFonts w:hint="eastAsia"/>
              </w:rPr>
              <w:t xml:space="preserve">　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貯蔵設備は最大使用数量に対応するものであ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 xml:space="preserve">　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ること。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気化装置及び調整器は最大消費数量に対応で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 xml:space="preserve">　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きる能力があること。（規格は別表）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腐しょく・割れ等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腐しょく・割れ等</w:t>
            </w:r>
            <w:r w:rsidRPr="00D34D8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18</w:t>
            </w:r>
            <w:r w:rsidRPr="00D34D82">
              <w:rPr>
                <w:rFonts w:hint="eastAsia"/>
              </w:rPr>
              <w:t>条</w:t>
            </w:r>
            <w:r w:rsidRPr="00D34D82">
              <w:t>5</w:t>
            </w:r>
            <w:r w:rsidRPr="00D34D82">
              <w:rPr>
                <w:rFonts w:hint="eastAsia"/>
              </w:rPr>
              <w:t>号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バルプ、集合装置、供給管、ガス栓は、使用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上支障のある腐しょく・割れ等がないもので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あること。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腐しょく防止措置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腐しょく防止措置</w:t>
            </w:r>
            <w:r w:rsidRPr="00D34D82">
              <w:fldChar w:fldCharType="end"/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18</w:t>
            </w:r>
            <w:r w:rsidRPr="00D34D82">
              <w:rPr>
                <w:rFonts w:hint="eastAsia"/>
              </w:rPr>
              <w:t>条</w:t>
            </w:r>
            <w:r w:rsidRPr="00D34D82">
              <w:t>6</w:t>
            </w:r>
            <w:r w:rsidRPr="00D34D82">
              <w:rPr>
                <w:rFonts w:hint="eastAsia"/>
              </w:rPr>
              <w:t>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名　称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使用材料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使用材料</w:t>
            </w:r>
            <w:r w:rsidRPr="00D34D82">
              <w:fldChar w:fldCharType="end"/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腐しょく防止の方法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腐しょく防止の方法</w:t>
            </w:r>
            <w:r w:rsidRPr="00D34D82">
              <w:fldChar w:fldCharType="end"/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バルブ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集合管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供給管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継手類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使用材料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使用材料</w:t>
            </w:r>
            <w:r w:rsidRPr="00D34D8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18</w:t>
            </w:r>
            <w:r w:rsidRPr="00D34D82">
              <w:rPr>
                <w:rFonts w:hint="eastAsia"/>
              </w:rPr>
              <w:t>条</w:t>
            </w:r>
            <w:r w:rsidRPr="00D34D82">
              <w:t>7</w:t>
            </w:r>
            <w:r w:rsidRPr="00D34D82">
              <w:rPr>
                <w:rFonts w:hint="eastAsia"/>
              </w:rPr>
              <w:t>号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前表のとおり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集合装置等の修理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集合装置等の修理</w:t>
            </w:r>
            <w:r w:rsidRPr="00D34D82">
              <w:fldChar w:fldCharType="end"/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18</w:t>
            </w:r>
            <w:r w:rsidRPr="00D34D82">
              <w:rPr>
                <w:rFonts w:hint="eastAsia"/>
              </w:rPr>
              <w:t>条</w:t>
            </w:r>
          </w:p>
          <w:p w:rsidR="00283562" w:rsidRPr="00D34D82" w:rsidRDefault="00283562" w:rsidP="00D34D82">
            <w:r w:rsidRPr="00D34D82">
              <w:t>8</w:t>
            </w:r>
            <w:r w:rsidRPr="00D34D82">
              <w:rPr>
                <w:rFonts w:hint="eastAsia"/>
              </w:rPr>
              <w:t>号の</w:t>
            </w:r>
            <w:r w:rsidRPr="00D34D82"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イ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□漏えい防止措置を講ずること。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ロ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□漏えいしていないことを確認をすること。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ハ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□修理終了後、漏えい確認をすること。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漏えい試験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漏えい試験</w:t>
            </w:r>
            <w:r w:rsidRPr="00D34D8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18</w:t>
            </w:r>
            <w:r w:rsidRPr="00D34D82">
              <w:rPr>
                <w:rFonts w:hint="eastAsia"/>
              </w:rPr>
              <w:t>条</w:t>
            </w:r>
            <w:r w:rsidRPr="00D34D82">
              <w:t>10</w:t>
            </w:r>
            <w:r w:rsidRPr="00D34D82">
              <w:rPr>
                <w:rFonts w:hint="eastAsia"/>
              </w:rPr>
              <w:t>号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漏えい試験に合格するもの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気化装置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気化装置</w:t>
            </w:r>
            <w:r w:rsidRPr="00D34D82">
              <w:fldChar w:fldCharType="end"/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18</w:t>
            </w:r>
            <w:r w:rsidRPr="00D34D82">
              <w:rPr>
                <w:rFonts w:hint="eastAsia"/>
              </w:rPr>
              <w:t>条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19</w:t>
            </w:r>
            <w:r w:rsidRPr="00D34D82">
              <w:rPr>
                <w:rFonts w:hint="eastAsia"/>
              </w:rPr>
              <w:t>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イ</w:t>
            </w:r>
          </w:p>
        </w:tc>
        <w:tc>
          <w:tcPr>
            <w:tcW w:w="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腐しょく、割れ等がないもの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※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図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面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別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添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ロ</w:t>
            </w:r>
          </w:p>
        </w:tc>
        <w:tc>
          <w:tcPr>
            <w:tcW w:w="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２．６</w:t>
            </w:r>
            <w:r w:rsidRPr="00D34D82">
              <w:t>MPa</w:t>
            </w:r>
            <w:r w:rsidRPr="00D34D82">
              <w:rPr>
                <w:rFonts w:hint="eastAsia"/>
              </w:rPr>
              <w:t>の耐圧試験に合格するもの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ハ</w:t>
            </w:r>
          </w:p>
        </w:tc>
        <w:tc>
          <w:tcPr>
            <w:tcW w:w="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加熱方式（</w:t>
            </w:r>
            <w:r w:rsidRPr="00D34D82">
              <w:t xml:space="preserve">                     </w:t>
            </w:r>
            <w:r w:rsidRPr="00D34D82">
              <w:rPr>
                <w:rFonts w:hint="eastAsia"/>
              </w:rPr>
              <w:t>）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ニ</w:t>
            </w:r>
          </w:p>
        </w:tc>
        <w:tc>
          <w:tcPr>
            <w:tcW w:w="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液状のガス流出防止措置のあるもの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ホ</w:t>
            </w:r>
          </w:p>
        </w:tc>
        <w:tc>
          <w:tcPr>
            <w:tcW w:w="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凍結防止措置のあるもの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調整器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調整器</w:t>
            </w:r>
            <w:r w:rsidRPr="00D34D82">
              <w:fldChar w:fldCharType="end"/>
            </w:r>
          </w:p>
          <w:p w:rsidR="00283562" w:rsidRPr="00D34D82" w:rsidRDefault="00283562" w:rsidP="00A217BD">
            <w:pPr>
              <w:jc w:val="center"/>
            </w:pPr>
            <w:r w:rsidRPr="00D34D82">
              <w:t>(</w:t>
            </w:r>
            <w:r w:rsidRPr="00D34D82">
              <w:rPr>
                <w:rFonts w:hint="eastAsia"/>
              </w:rPr>
              <w:t>２次側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有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・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無</w:t>
            </w:r>
            <w:r w:rsidRPr="00D34D82">
              <w:t xml:space="preserve"> )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18</w:t>
            </w:r>
            <w:r w:rsidRPr="00D34D82">
              <w:rPr>
                <w:rFonts w:hint="eastAsia"/>
              </w:rPr>
              <w:t>条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20</w:t>
            </w:r>
            <w:r w:rsidRPr="00D34D82">
              <w:rPr>
                <w:rFonts w:hint="eastAsia"/>
              </w:rPr>
              <w:t>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 xml:space="preserve">　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イ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腐しょく、割れ等がなく使用する液化石油ガ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スの規格に適合したものであること。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ロ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使用箇所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耐圧試験圧力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耐圧試験圧力</w:t>
            </w:r>
            <w:r w:rsidRPr="00D34D82">
              <w:fldChar w:fldCharType="end"/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気密試験圧力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気密試験圧力</w:t>
            </w:r>
            <w:r w:rsidRPr="00D34D82">
              <w:fldChar w:fldCharType="end"/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１次側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r w:rsidRPr="00D34D82">
              <w:t xml:space="preserve"> </w:t>
            </w: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２．６</w:t>
            </w:r>
            <w:r w:rsidRPr="00D34D82">
              <w:t>MPa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r w:rsidRPr="00D34D82">
              <w:t xml:space="preserve"> </w:t>
            </w: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１．５６</w:t>
            </w:r>
            <w:r w:rsidRPr="00D34D82">
              <w:t>MPa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２次側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r w:rsidRPr="00D34D82">
              <w:t xml:space="preserve"> </w:t>
            </w: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０．８</w:t>
            </w:r>
            <w:r w:rsidRPr="00D34D82">
              <w:t>MPa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r w:rsidRPr="00D34D82">
              <w:t xml:space="preserve"> </w:t>
            </w: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０．１５</w:t>
            </w:r>
            <w:r w:rsidRPr="00D34D82">
              <w:t>MPa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ハ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調整圧力</w:t>
            </w:r>
            <w:r w:rsidRPr="00D34D82">
              <w:t xml:space="preserve">  </w:t>
            </w:r>
            <w:r w:rsidRPr="00D34D82">
              <w:rPr>
                <w:rFonts w:hint="eastAsia"/>
              </w:rPr>
              <w:t xml:space="preserve">　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 xml:space="preserve">　　　</w:t>
            </w:r>
            <w:r w:rsidRPr="00D34D82">
              <w:t xml:space="preserve">KPa </w:t>
            </w:r>
            <w:r w:rsidRPr="00D34D82">
              <w:rPr>
                <w:rFonts w:hint="eastAsia"/>
              </w:rPr>
              <w:t>～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 xml:space="preserve">　　　</w:t>
            </w:r>
            <w:r w:rsidRPr="00D34D82">
              <w:t>KPa</w:t>
            </w:r>
          </w:p>
          <w:p w:rsidR="00283562" w:rsidRPr="00D34D82" w:rsidRDefault="00283562" w:rsidP="00D34D82"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閉そく圧力</w:t>
            </w:r>
            <w:r w:rsidRPr="00D34D82">
              <w:t xml:space="preserve">         KPa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緊急遮断装置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緊急遮断装置</w:t>
            </w:r>
            <w:r w:rsidRPr="00D34D82"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>18</w:t>
            </w:r>
            <w:r w:rsidRPr="00D34D82">
              <w:rPr>
                <w:rFonts w:hint="eastAsia"/>
              </w:rPr>
              <w:t>条</w:t>
            </w:r>
            <w:r w:rsidRPr="00D34D82">
              <w:t>21</w:t>
            </w:r>
            <w:r w:rsidRPr="00D34D82">
              <w:rPr>
                <w:rFonts w:hint="eastAsia"/>
              </w:rPr>
              <w:t>号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供給管と接続した貯蔵施設ごとに、これに近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 xml:space="preserve">　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接して緊急遮断装置を設置すること。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                       </w:t>
            </w:r>
            <w:r w:rsidRPr="00D34D82">
              <w:rPr>
                <w:rFonts w:hint="eastAsia"/>
              </w:rPr>
              <w:t xml:space="preserve">　　※図面添付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D34D82" w:rsidP="00A217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4D82">
              <w:rPr>
                <w:rFonts w:hint="eastAsia"/>
                <w:sz w:val="16"/>
                <w:szCs w:val="16"/>
              </w:rPr>
              <w:t>供給管耐圧試験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高圧側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</w:t>
            </w:r>
            <w:r w:rsidRPr="00D34D82">
              <w:rPr>
                <w:rFonts w:hint="eastAsia"/>
              </w:rPr>
              <w:t>イ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４号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</w:t>
            </w:r>
            <w:r w:rsidRPr="00D34D82">
              <w:rPr>
                <w:rFonts w:hint="eastAsia"/>
              </w:rPr>
              <w:t>ロ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２．６</w:t>
            </w:r>
            <w:r w:rsidRPr="00D34D82">
              <w:t>MPa</w:t>
            </w:r>
            <w:r w:rsidRPr="00D34D82">
              <w:rPr>
                <w:rFonts w:hint="eastAsia"/>
              </w:rPr>
              <w:t>以上であるもの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rPr>
                <w:rFonts w:hint="eastAsia"/>
              </w:rPr>
              <w:t>中圧側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>□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０．８</w:t>
            </w:r>
            <w:r w:rsidRPr="00D34D82">
              <w:t>MPa</w:t>
            </w:r>
            <w:r w:rsidRPr="00D34D82">
              <w:rPr>
                <w:rFonts w:hint="eastAsia"/>
              </w:rPr>
              <w:t>以上であるもの</w:t>
            </w:r>
          </w:p>
        </w:tc>
      </w:tr>
    </w:tbl>
    <w:p w:rsidR="00283562" w:rsidRPr="00D34D82" w:rsidRDefault="00283562" w:rsidP="00D34D82">
      <w:pPr>
        <w:rPr>
          <w:rFonts w:cs="Times New Roman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191"/>
        <w:gridCol w:w="1752"/>
        <w:gridCol w:w="2191"/>
        <w:gridCol w:w="2190"/>
      </w:tblGrid>
      <w:tr w:rsidR="00283562" w:rsidRP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設備の種類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設備の種類</w:t>
            </w:r>
            <w:r w:rsidRPr="00D34D82">
              <w:fldChar w:fldCharType="end"/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      </w:t>
            </w: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規格等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規格等</w:t>
            </w:r>
            <w:r w:rsidRPr="00D34D82">
              <w:fldChar w:fldCharType="end"/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バルク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容　器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</w:p>
          <w:p w:rsidR="00283562" w:rsidRPr="00D34D82" w:rsidRDefault="00283562" w:rsidP="00D34D82">
            <w:pPr>
              <w:rPr>
                <w:rFonts w:cs="Times New Roman"/>
              </w:rPr>
            </w:pP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rPr>
                <w:rFonts w:hint="eastAsia"/>
              </w:rPr>
              <w:t>・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バルク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貯　槽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貯蔵設備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貯蔵設備</w:t>
            </w:r>
            <w:r w:rsidRPr="00D34D82">
              <w:fldChar w:fldCharType="end"/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r w:rsidRPr="00D34D82">
              <w:t xml:space="preserve"> </w:t>
            </w:r>
            <w:r w:rsidRPr="00D34D82">
              <w:rPr>
                <w:rFonts w:hint="eastAsia"/>
              </w:rPr>
              <w:t>公称貯蔵量（</w:t>
            </w:r>
            <w:r w:rsidRPr="00D34D82">
              <w:t xml:space="preserve">        </w:t>
            </w:r>
            <w:r w:rsidRPr="00D34D82">
              <w:rPr>
                <w:rFonts w:hint="eastAsia"/>
              </w:rPr>
              <w:t>）ﾄﾝ</w:t>
            </w:r>
            <w:r w:rsidRPr="00D34D82">
              <w:t xml:space="preserve">   </w:t>
            </w:r>
            <w:r w:rsidRPr="00D34D82">
              <w:rPr>
                <w:rFonts w:hint="eastAsia"/>
              </w:rPr>
              <w:t>設計圧力（</w:t>
            </w:r>
            <w:r w:rsidRPr="00D34D82">
              <w:t xml:space="preserve">        </w:t>
            </w:r>
            <w:r w:rsidRPr="00D34D82">
              <w:rPr>
                <w:rFonts w:hint="eastAsia"/>
              </w:rPr>
              <w:t>）</w:t>
            </w:r>
            <w:r w:rsidRPr="00D34D82">
              <w:t>MPa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内容積</w:t>
            </w:r>
            <w:r w:rsidRPr="00D34D82">
              <w:t xml:space="preserve">    </w:t>
            </w:r>
            <w:r w:rsidRPr="00D34D82">
              <w:rPr>
                <w:rFonts w:hint="eastAsia"/>
              </w:rPr>
              <w:t>（</w:t>
            </w:r>
            <w:r w:rsidRPr="00D34D82">
              <w:t xml:space="preserve">        </w:t>
            </w:r>
            <w:r w:rsidRPr="00D34D82">
              <w:rPr>
                <w:rFonts w:hint="eastAsia"/>
              </w:rPr>
              <w:t>）ｍ３</w:t>
            </w:r>
            <w:r w:rsidRPr="00D34D82">
              <w:t xml:space="preserve">  </w:t>
            </w:r>
            <w:r w:rsidRPr="00D34D82">
              <w:rPr>
                <w:rFonts w:hint="eastAsia"/>
              </w:rPr>
              <w:t>製造番号（</w:t>
            </w:r>
            <w:r w:rsidRPr="00D34D82">
              <w:t xml:space="preserve">        </w:t>
            </w:r>
            <w:r w:rsidRPr="00D34D82">
              <w:rPr>
                <w:rFonts w:hint="eastAsia"/>
              </w:rPr>
              <w:t>）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                                     </w:t>
            </w:r>
            <w:r w:rsidRPr="00D34D82">
              <w:rPr>
                <w:rFonts w:hint="eastAsia"/>
              </w:rPr>
              <w:t>※図面添付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気化器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気化器</w:t>
            </w:r>
            <w:r w:rsidRPr="00D34D82">
              <w:fldChar w:fldCharType="end"/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型式（</w:t>
            </w:r>
            <w:r w:rsidRPr="00D34D82">
              <w:t xml:space="preserve">             </w:t>
            </w:r>
            <w:r w:rsidRPr="00D34D82">
              <w:rPr>
                <w:rFonts w:hint="eastAsia"/>
              </w:rPr>
              <w:t>）</w:t>
            </w:r>
            <w:r w:rsidRPr="00D34D82">
              <w:t xml:space="preserve">  </w:t>
            </w:r>
            <w:r w:rsidRPr="00D34D82">
              <w:rPr>
                <w:rFonts w:hint="eastAsia"/>
              </w:rPr>
              <w:t>処理能力（</w:t>
            </w:r>
            <w:r w:rsidRPr="00D34D82">
              <w:t xml:space="preserve">       </w:t>
            </w:r>
            <w:r w:rsidRPr="00D34D82">
              <w:rPr>
                <w:rFonts w:hint="eastAsia"/>
              </w:rPr>
              <w:t>）</w:t>
            </w:r>
            <w:r w:rsidRPr="00D34D82">
              <w:t>Kg</w:t>
            </w:r>
            <w:r w:rsidRPr="00D34D82">
              <w:rPr>
                <w:rFonts w:hint="eastAsia"/>
              </w:rPr>
              <w:t>／Ｈ</w:t>
            </w:r>
          </w:p>
          <w:p w:rsidR="00283562" w:rsidRPr="00D34D82" w:rsidRDefault="00283562" w:rsidP="00D34D82">
            <w:pPr>
              <w:rPr>
                <w:rFonts w:cs="Times New Roman"/>
              </w:rPr>
            </w:pPr>
          </w:p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製造番号（</w:t>
            </w:r>
            <w:r w:rsidRPr="00D34D82">
              <w:t xml:space="preserve">             </w:t>
            </w:r>
            <w:r w:rsidRPr="00D34D82">
              <w:rPr>
                <w:rFonts w:hint="eastAsia"/>
              </w:rPr>
              <w:t>）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製造年月（</w:t>
            </w:r>
            <w:r w:rsidRPr="00D34D82">
              <w:t xml:space="preserve">   </w:t>
            </w:r>
            <w:r w:rsidRPr="00D34D82">
              <w:rPr>
                <w:rFonts w:hint="eastAsia"/>
              </w:rPr>
              <w:t>）年（</w:t>
            </w:r>
            <w:r w:rsidRPr="00D34D82">
              <w:t xml:space="preserve">   </w:t>
            </w:r>
            <w:r w:rsidRPr="00D34D82">
              <w:rPr>
                <w:rFonts w:hint="eastAsia"/>
              </w:rPr>
              <w:t>）月</w:t>
            </w:r>
          </w:p>
        </w:tc>
      </w:tr>
      <w:tr w:rsidR="00283562" w:rsidRPr="00D34D82" w:rsidTr="00A217B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3562" w:rsidRPr="00D34D82" w:rsidRDefault="00283562" w:rsidP="00A217BD">
            <w:pPr>
              <w:jc w:val="center"/>
              <w:rPr>
                <w:rFonts w:cs="Times New Roman"/>
              </w:rPr>
            </w:pP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調整器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調整器</w:t>
            </w:r>
            <w:r w:rsidRPr="00D34D82">
              <w:fldChar w:fldCharType="end"/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rPr>
                <w:rFonts w:hint="eastAsia"/>
              </w:rPr>
              <w:t xml:space="preserve">　</w:t>
            </w:r>
            <w:r w:rsidRPr="00D34D82">
              <w:t xml:space="preserve"> </w:t>
            </w:r>
            <w:r w:rsidRPr="00D34D82">
              <w:rPr>
                <w:rFonts w:hint="eastAsia"/>
              </w:rPr>
              <w:t>区　　分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１次側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１次側</w:t>
            </w:r>
            <w:r w:rsidRPr="00D34D82">
              <w:fldChar w:fldCharType="end"/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</w:t>
            </w: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２次側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２次側</w:t>
            </w:r>
            <w:r w:rsidRPr="00D34D82">
              <w:fldChar w:fldCharType="end"/>
            </w:r>
          </w:p>
        </w:tc>
      </w:tr>
      <w:tr w:rsidR="00283562" w:rsidRP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rPr>
                <w:rFonts w:hint="eastAsia"/>
              </w:rPr>
              <w:t>型　　　　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</w:tr>
      <w:tr w:rsidR="00283562" w:rsidRP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処理能力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処理能力</w:t>
            </w:r>
            <w:r w:rsidRPr="00D34D82">
              <w:fldChar w:fldCharType="end"/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     Kg</w:t>
            </w:r>
            <w:r w:rsidRPr="00D34D82">
              <w:rPr>
                <w:rFonts w:hint="eastAsia"/>
              </w:rPr>
              <w:t>／Ｈ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     Kg</w:t>
            </w:r>
            <w:r w:rsidRPr="00D34D82">
              <w:rPr>
                <w:rFonts w:hint="eastAsia"/>
              </w:rPr>
              <w:t>／Ｈ</w:t>
            </w:r>
          </w:p>
        </w:tc>
      </w:tr>
      <w:tr w:rsidR="00283562" w:rsidRPr="00D34D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</w:t>
            </w:r>
            <w:r w:rsidRPr="00D34D82">
              <w:fldChar w:fldCharType="begin"/>
            </w:r>
            <w:r w:rsidRPr="00D34D82">
              <w:instrText>eq \o\ad(</w:instrText>
            </w:r>
            <w:r w:rsidRPr="00D34D82">
              <w:rPr>
                <w:rFonts w:hint="eastAsia"/>
              </w:rPr>
              <w:instrText>製造年月</w:instrText>
            </w:r>
            <w:r w:rsidRPr="00D34D82">
              <w:instrText>,</w:instrText>
            </w:r>
            <w:r w:rsidRPr="00D34D82">
              <w:rPr>
                <w:rFonts w:hint="eastAsia"/>
              </w:rPr>
              <w:instrText xml:space="preserve">　　　　　　</w:instrText>
            </w:r>
            <w:r w:rsidRPr="00D34D82">
              <w:instrText>)</w:instrText>
            </w:r>
            <w:r w:rsidRPr="00D34D82">
              <w:fldChar w:fldCharType="separate"/>
            </w:r>
            <w:r w:rsidRPr="00D34D82">
              <w:rPr>
                <w:rFonts w:hint="eastAsia"/>
              </w:rPr>
              <w:t>製造年月</w:t>
            </w:r>
            <w:r w:rsidRPr="00D34D82">
              <w:fldChar w:fldCharType="end"/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 </w:t>
            </w:r>
            <w:r w:rsidRPr="00D34D82">
              <w:rPr>
                <w:rFonts w:hint="eastAsia"/>
              </w:rPr>
              <w:t>年</w:t>
            </w:r>
            <w:r w:rsidRPr="00D34D82">
              <w:t xml:space="preserve">      </w:t>
            </w:r>
            <w:r w:rsidRPr="00D34D82">
              <w:rPr>
                <w:rFonts w:hint="eastAsia"/>
              </w:rPr>
              <w:t>月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62" w:rsidRPr="00D34D82" w:rsidRDefault="00283562" w:rsidP="00D34D82">
            <w:pPr>
              <w:rPr>
                <w:rFonts w:cs="Times New Roman"/>
              </w:rPr>
            </w:pPr>
            <w:r w:rsidRPr="00D34D82">
              <w:t xml:space="preserve">       </w:t>
            </w:r>
            <w:r w:rsidRPr="00D34D82">
              <w:rPr>
                <w:rFonts w:hint="eastAsia"/>
              </w:rPr>
              <w:t>年</w:t>
            </w:r>
            <w:r w:rsidRPr="00D34D82">
              <w:t xml:space="preserve">      </w:t>
            </w:r>
            <w:r w:rsidRPr="00D34D82">
              <w:rPr>
                <w:rFonts w:hint="eastAsia"/>
              </w:rPr>
              <w:t>月</w:t>
            </w:r>
          </w:p>
        </w:tc>
      </w:tr>
    </w:tbl>
    <w:p w:rsidR="00283562" w:rsidRDefault="00283562">
      <w:pPr>
        <w:adjustRightInd/>
        <w:spacing w:line="192" w:lineRule="exact"/>
        <w:rPr>
          <w:rFonts w:hAnsi="Times New Roman" w:cs="Times New Roman"/>
          <w:spacing w:val="14"/>
        </w:rPr>
      </w:pPr>
      <w:r>
        <w:rPr>
          <w:rFonts w:hint="eastAsia"/>
        </w:rPr>
        <w:t>（記載要領）</w:t>
      </w:r>
    </w:p>
    <w:p w:rsidR="00283562" w:rsidRPr="00D34D82" w:rsidRDefault="00283562" w:rsidP="00D34D82">
      <w:pPr>
        <w:rPr>
          <w:rFonts w:cs="Times New Roman"/>
        </w:rPr>
      </w:pPr>
      <w:r>
        <w:t xml:space="preserve">  </w:t>
      </w:r>
      <w:r w:rsidRPr="00D34D82">
        <w:rPr>
          <w:rFonts w:hint="eastAsia"/>
        </w:rPr>
        <w:t>１．該当しない欄は抹消すること。</w:t>
      </w:r>
    </w:p>
    <w:p w:rsidR="00283562" w:rsidRPr="00D34D82" w:rsidRDefault="00283562" w:rsidP="00D34D82">
      <w:pPr>
        <w:rPr>
          <w:rFonts w:cs="Times New Roman"/>
        </w:rPr>
      </w:pPr>
      <w:r w:rsidRPr="00D34D82">
        <w:t xml:space="preserve">  </w:t>
      </w:r>
      <w:r w:rsidRPr="00D34D82">
        <w:rPr>
          <w:rFonts w:hint="eastAsia"/>
        </w:rPr>
        <w:t>２．対応事項は、必要によって別紙に説明書を添付すること。</w:t>
      </w:r>
    </w:p>
    <w:p w:rsidR="00283562" w:rsidRPr="00D34D82" w:rsidRDefault="00283562" w:rsidP="00D34D82">
      <w:pPr>
        <w:rPr>
          <w:rFonts w:cs="Times New Roman"/>
        </w:rPr>
      </w:pPr>
      <w:r w:rsidRPr="00D34D82">
        <w:t xml:space="preserve">  </w:t>
      </w:r>
      <w:r w:rsidRPr="00D34D82">
        <w:rPr>
          <w:rFonts w:hint="eastAsia"/>
        </w:rPr>
        <w:t>３．該当する□には∨を付し、（</w:t>
      </w:r>
      <w:r w:rsidRPr="00D34D82">
        <w:t xml:space="preserve">     </w:t>
      </w:r>
      <w:r w:rsidRPr="00D34D82">
        <w:rPr>
          <w:rFonts w:hint="eastAsia"/>
        </w:rPr>
        <w:t>）には数値又は説明を記入すること。</w:t>
      </w:r>
    </w:p>
    <w:sectPr w:rsidR="00283562" w:rsidRPr="00D34D82" w:rsidSect="00D34D82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25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B47" w:rsidRDefault="002C3B47">
      <w:r>
        <w:separator/>
      </w:r>
    </w:p>
  </w:endnote>
  <w:endnote w:type="continuationSeparator" w:id="0">
    <w:p w:rsidR="002C3B47" w:rsidRDefault="002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B47" w:rsidRDefault="002C3B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3B47" w:rsidRDefault="002C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324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62"/>
    <w:rsid w:val="00283562"/>
    <w:rsid w:val="002C3B47"/>
    <w:rsid w:val="007A3BB9"/>
    <w:rsid w:val="00A217BD"/>
    <w:rsid w:val="00C614C1"/>
    <w:rsid w:val="00D34D82"/>
    <w:rsid w:val="00F0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C966C7-9A29-40DE-AC43-4A20727D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５５ </vt:lpstr>
      <vt:lpstr>様式 ５５ </vt:lpstr>
    </vt:vector>
  </TitlesOfParts>
  <Company>岐阜県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５５ </dc:title>
  <dc:subject/>
  <dc:creator>hibi</dc:creator>
  <cp:keywords/>
  <dc:description/>
  <cp:lastModifiedBy>予防課 予防係</cp:lastModifiedBy>
  <cp:revision>2</cp:revision>
  <cp:lastPrinted>2007-12-25T02:19:00Z</cp:lastPrinted>
  <dcterms:created xsi:type="dcterms:W3CDTF">2021-02-22T07:50:00Z</dcterms:created>
  <dcterms:modified xsi:type="dcterms:W3CDTF">2021-02-22T07:50:00Z</dcterms:modified>
</cp:coreProperties>
</file>