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FBC" w:rsidRDefault="00BE4FBC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２７（規則第</w:t>
      </w:r>
      <w:r>
        <w:rPr>
          <w:rFonts w:cs="ＭＳ 明朝"/>
        </w:rPr>
        <w:t>13</w:t>
      </w:r>
      <w:r>
        <w:rPr>
          <w:rFonts w:cs="ＭＳ 明朝" w:hint="eastAsia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BE4FBC">
        <w:trPr>
          <w:trHeight w:val="338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4FBC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4FBC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4FBC" w:rsidRDefault="00BE4FBC">
            <w:pPr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  <w:tr w:rsidR="00BE4FBC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E4FBC" w:rsidRDefault="00BE4FBC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BE4FBC" w:rsidRDefault="00BE4FBC">
      <w:pPr>
        <w:adjustRightInd/>
        <w:rPr>
          <w:rFonts w:ascii="Times New Roman" w:hAnsi="Times New Roman"/>
        </w:rPr>
      </w:pPr>
    </w:p>
    <w:p w:rsidR="00BE4FBC" w:rsidRDefault="00BE4FBC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火薬庫設置等許可申請書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火薬庫設置等許可申請書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BE4FBC" w:rsidRDefault="00BE4FBC">
      <w:pPr>
        <w:adjustRightInd/>
        <w:rPr>
          <w:rFonts w:ascii="Times New Roman" w:hAnsi="Times New Roman"/>
        </w:rPr>
      </w:pPr>
    </w:p>
    <w:p w:rsidR="00BE4FBC" w:rsidRDefault="00BE4FBC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BE4FBC" w:rsidRDefault="00BE4FBC">
      <w:pPr>
        <w:adjustRightInd/>
        <w:rPr>
          <w:rFonts w:ascii="Times New Roman" w:hAnsi="Times New Roman"/>
        </w:rPr>
      </w:pPr>
    </w:p>
    <w:p w:rsidR="00BE4FBC" w:rsidRDefault="00BE4FBC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BE4FBC" w:rsidRDefault="00BE4FBC">
      <w:pPr>
        <w:adjustRightInd/>
        <w:rPr>
          <w:rFonts w:ascii="Times New Roman" w:hAnsi="Times New Roman"/>
          <w:lang w:eastAsia="zh-TW"/>
        </w:rPr>
      </w:pPr>
    </w:p>
    <w:p w:rsidR="00BE4FBC" w:rsidRDefault="00BE4FBC">
      <w:pPr>
        <w:adjustRightInd/>
        <w:rPr>
          <w:rFonts w:ascii="Times New Roman" w:hAnsi="Times New Roman"/>
          <w:lang w:eastAsia="zh-TW"/>
        </w:rPr>
      </w:pPr>
    </w:p>
    <w:p w:rsidR="00BE4FBC" w:rsidRDefault="00BE4FBC">
      <w:pPr>
        <w:adjustRightInd/>
        <w:rPr>
          <w:rFonts w:ascii="Times New Roman" w:hAnsi="Times New Roman"/>
          <w:lang w:eastAsia="zh-TW"/>
        </w:rPr>
      </w:pPr>
    </w:p>
    <w:p w:rsidR="00BE4FBC" w:rsidRDefault="00BE4FBC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BE4FBC" w:rsidRDefault="00BE4FBC">
      <w:pPr>
        <w:adjustRightInd/>
        <w:rPr>
          <w:rFonts w:ascii="Times New Roman" w:hAnsi="Times New Roman"/>
          <w:lang w:eastAsia="zh-TW"/>
        </w:rPr>
      </w:pPr>
    </w:p>
    <w:p w:rsidR="00BE4FBC" w:rsidRDefault="00BE4FBC">
      <w:pPr>
        <w:adjustRightInd/>
        <w:rPr>
          <w:rFonts w:ascii="Times New Roman" w:hAnsi="Times New Roman"/>
          <w:lang w:eastAsia="zh-TW"/>
        </w:rPr>
      </w:pPr>
    </w:p>
    <w:p w:rsidR="00BE4FBC" w:rsidRDefault="00BE4FBC">
      <w:pPr>
        <w:adjustRightInd/>
        <w:rPr>
          <w:rFonts w:ascii="Times New Roman" w:hAnsi="Times New Roman"/>
          <w:lang w:eastAsia="zh-TW"/>
        </w:rPr>
      </w:pPr>
    </w:p>
    <w:p w:rsidR="00BE4FBC" w:rsidRDefault="00BE4FBC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1446"/>
        <w:gridCol w:w="1446"/>
        <w:gridCol w:w="1445"/>
        <w:gridCol w:w="1446"/>
        <w:gridCol w:w="1349"/>
      </w:tblGrid>
      <w:tr w:rsidR="00BE4FBC">
        <w:trPr>
          <w:trHeight w:val="50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BC" w:rsidRDefault="00BE4FB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名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4FBC" w:rsidRDefault="00BE4FBC">
            <w:pPr>
              <w:rPr>
                <w:rFonts w:cs="ＭＳ 明朝"/>
              </w:rPr>
            </w:pPr>
          </w:p>
        </w:tc>
      </w:tr>
      <w:tr w:rsidR="00BE4FBC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BC" w:rsidRDefault="00BE4FB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事務所所在地（電話）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BE4FBC">
        <w:trPr>
          <w:trHeight w:val="459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BC" w:rsidRDefault="00BE4FB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職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業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4FBC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BC" w:rsidRDefault="00BE4FB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（代表者）住所氏名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（代表者）住所氏名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4FBC" w:rsidRDefault="00BE4FBC">
            <w:pPr>
              <w:rPr>
                <w:rFonts w:cs="ＭＳ 明朝"/>
              </w:rPr>
            </w:pPr>
          </w:p>
        </w:tc>
      </w:tr>
      <w:tr w:rsidR="00BE4FBC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BC" w:rsidRDefault="00BE4FBC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火薬庫所在地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火薬庫所在地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BE4FBC" w:rsidRDefault="00BE4FBC">
            <w:pPr>
              <w:rPr>
                <w:rFonts w:cs="ＭＳ 明朝"/>
              </w:rPr>
            </w:pPr>
          </w:p>
        </w:tc>
      </w:tr>
      <w:tr w:rsidR="00BE4FBC">
        <w:trPr>
          <w:trHeight w:val="338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FBC" w:rsidRDefault="00BE4FB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火薬庫の種類及び棟数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/>
              </w:rPr>
              <w:t xml:space="preserve">       </w:t>
            </w:r>
            <w:r>
              <w:rPr>
                <w:rFonts w:cs="ＭＳ 明朝" w:hint="eastAsia"/>
                <w:lang w:eastAsia="zh-TW"/>
              </w:rPr>
              <w:t>（　　　　）式（　　　　）火薬庫（　　　　）棟</w:t>
            </w:r>
          </w:p>
        </w:tc>
      </w:tr>
      <w:tr w:rsidR="00BE4FBC">
        <w:trPr>
          <w:cantSplit/>
          <w:trHeight w:val="338"/>
        </w:trPr>
        <w:tc>
          <w:tcPr>
            <w:tcW w:w="240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E4FBC" w:rsidRDefault="00BE4FB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貯蔵火薬類の種類及び</w:t>
            </w:r>
          </w:p>
          <w:p w:rsidR="00BE4FBC" w:rsidRDefault="00BE4FB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その最大貯蔵量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火薬（</w:t>
            </w:r>
            <w:r>
              <w:rPr>
                <w:rFonts w:cs="ＭＳ 明朝"/>
              </w:rPr>
              <w:t>kg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爆薬（</w:t>
            </w:r>
            <w:r>
              <w:rPr>
                <w:rFonts w:cs="ＭＳ 明朝"/>
              </w:rPr>
              <w:t>kg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工業雷管（個）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電気雷管（個）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4FBC">
        <w:trPr>
          <w:cantSplit/>
          <w:trHeight w:val="338"/>
        </w:trPr>
        <w:tc>
          <w:tcPr>
            <w:tcW w:w="24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4FBC" w:rsidRDefault="00BE4F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4FBC">
        <w:trPr>
          <w:cantSplit/>
          <w:trHeight w:val="338"/>
        </w:trPr>
        <w:tc>
          <w:tcPr>
            <w:tcW w:w="240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E4FBC" w:rsidRDefault="00BE4F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4FBC">
        <w:trPr>
          <w:cantSplit/>
          <w:trHeight w:val="338"/>
        </w:trPr>
        <w:tc>
          <w:tcPr>
            <w:tcW w:w="240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suppressAutoHyphens w:val="0"/>
              <w:wordWrap/>
              <w:autoSpaceDE w:val="0"/>
              <w:autoSpaceDN w:val="0"/>
              <w:textAlignment w:val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jc w:val="righ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4FBC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設置、移転、変更の別</w:t>
            </w:r>
          </w:p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　（移転又は変更の場合</w:t>
            </w:r>
          </w:p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</w:t>
            </w:r>
            <w:proofErr w:type="gramStart"/>
            <w:r>
              <w:rPr>
                <w:rFonts w:cs="ＭＳ 明朝" w:hint="eastAsia"/>
              </w:rPr>
              <w:t>には</w:t>
            </w:r>
            <w:proofErr w:type="gramEnd"/>
            <w:r>
              <w:rPr>
                <w:rFonts w:cs="ＭＳ 明朝" w:hint="eastAsia"/>
              </w:rPr>
              <w:t>その理由）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E4FBC" w:rsidRDefault="00BE4FBC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BE4FBC">
        <w:trPr>
          <w:trHeight w:val="50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E4FBC" w:rsidRDefault="00BE4FBC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備　　　　　　　　考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E4FBC" w:rsidRDefault="00BE4FBC">
            <w:pPr>
              <w:jc w:val="both"/>
              <w:rPr>
                <w:rFonts w:cs="ＭＳ 明朝"/>
              </w:rPr>
            </w:pPr>
          </w:p>
        </w:tc>
      </w:tr>
    </w:tbl>
    <w:p w:rsidR="00BE4FBC" w:rsidRDefault="00BE4FBC">
      <w:pPr>
        <w:adjustRightInd/>
        <w:spacing w:line="226" w:lineRule="exact"/>
        <w:rPr>
          <w:rFonts w:ascii="Times New Roman" w:hAnsi="Times New Roman"/>
        </w:rPr>
      </w:pPr>
    </w:p>
    <w:p w:rsidR="00BE4FBC" w:rsidRDefault="00BE4FBC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C1497C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BE4FBC" w:rsidRDefault="00BE4FBC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p w:rsidR="00BE4FBC" w:rsidRDefault="00BE4FBC">
      <w:pPr>
        <w:adjustRightInd/>
        <w:spacing w:line="226" w:lineRule="exact"/>
        <w:rPr>
          <w:rFonts w:cs="ＭＳ 明朝"/>
        </w:rPr>
      </w:pPr>
      <w:r>
        <w:rPr>
          <w:rFonts w:cs="ＭＳ 明朝" w:hint="eastAsia"/>
        </w:rPr>
        <w:t xml:space="preserve">　　　　３　移転又は変更の場合には、新旧を併記すること。</w:t>
      </w:r>
    </w:p>
    <w:p w:rsidR="00BE4FBC" w:rsidRDefault="00BE4FBC">
      <w:pPr>
        <w:adjustRightInd/>
        <w:spacing w:line="226" w:lineRule="exact"/>
        <w:ind w:firstLineChars="400" w:firstLine="760"/>
        <w:rPr>
          <w:rFonts w:ascii="Times New Roman" w:hAnsi="Times New Roman"/>
        </w:rPr>
      </w:pPr>
      <w:r>
        <w:rPr>
          <w:rFonts w:cs="ＭＳ 明朝" w:hint="eastAsia"/>
        </w:rPr>
        <w:t>４　２級火薬庫にあっては、備考の欄にその使用期間を記載すること。</w:t>
      </w:r>
    </w:p>
    <w:sectPr w:rsidR="00BE4FBC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81" w:rsidRDefault="00322381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322381" w:rsidRDefault="0032238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FBC" w:rsidRDefault="00BE4FBC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81" w:rsidRDefault="00322381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22381" w:rsidRDefault="00322381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44"/>
    <w:rsid w:val="00322381"/>
    <w:rsid w:val="0039457D"/>
    <w:rsid w:val="00BC173C"/>
    <w:rsid w:val="00BE4FBC"/>
    <w:rsid w:val="00BE5F73"/>
    <w:rsid w:val="00C1497C"/>
    <w:rsid w:val="00F41944"/>
    <w:rsid w:val="00FC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EBC1E4-110B-4942-BAAF-D4D49897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２７（規則第13条関係）</vt:lpstr>
      <vt:lpstr>様式 ２７（規則第13条関係）</vt:lpstr>
    </vt:vector>
  </TitlesOfParts>
  <Company>下呂市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２７（規則第13条関係）</dc:title>
  <dc:subject/>
  <dc:creator>岐阜県</dc:creator>
  <cp:keywords/>
  <dc:description/>
  <cp:lastModifiedBy>予防課 危険物係</cp:lastModifiedBy>
  <cp:revision>4</cp:revision>
  <cp:lastPrinted>2007-07-30T02:52:00Z</cp:lastPrinted>
  <dcterms:created xsi:type="dcterms:W3CDTF">2021-02-16T00:59:00Z</dcterms:created>
  <dcterms:modified xsi:type="dcterms:W3CDTF">2021-02-19T00:45:00Z</dcterms:modified>
</cp:coreProperties>
</file>