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00" w:rsidRDefault="004E7655" w:rsidP="00060828">
      <w:pPr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５９</w:t>
      </w:r>
    </w:p>
    <w:p w:rsidR="00223200" w:rsidRDefault="00223200">
      <w:pPr>
        <w:adjustRightInd/>
        <w:rPr>
          <w:rFonts w:ascii="Times New Roman" w:hAnsi="Times New Roman"/>
        </w:rPr>
      </w:pPr>
    </w:p>
    <w:p w:rsidR="00223200" w:rsidRDefault="004E7655">
      <w:pPr>
        <w:adjustRightInd/>
        <w:spacing w:line="460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</w:t>
      </w:r>
      <w:r>
        <w:rPr>
          <w:rFonts w:cs="ＭＳ 明朝" w:hint="eastAsia"/>
          <w:sz w:val="32"/>
          <w:szCs w:val="32"/>
        </w:rPr>
        <w:t>建設用</w:t>
      </w:r>
      <w:proofErr w:type="gramStart"/>
      <w:r>
        <w:rPr>
          <w:rFonts w:cs="ＭＳ 明朝" w:hint="eastAsia"/>
          <w:sz w:val="32"/>
          <w:szCs w:val="32"/>
        </w:rPr>
        <w:t>びょう打</w:t>
      </w:r>
      <w:proofErr w:type="gramEnd"/>
      <w:r>
        <w:rPr>
          <w:rFonts w:cs="ＭＳ 明朝" w:hint="eastAsia"/>
          <w:sz w:val="32"/>
          <w:szCs w:val="32"/>
        </w:rPr>
        <w:t>銃用空包の消費方法</w:t>
      </w:r>
    </w:p>
    <w:p w:rsidR="00223200" w:rsidRDefault="00223200">
      <w:pPr>
        <w:adjustRightInd/>
        <w:rPr>
          <w:rFonts w:ascii="Times New Roman" w:hAnsi="Times New Roman"/>
        </w:rPr>
      </w:pPr>
    </w:p>
    <w:p w:rsidR="00223200" w:rsidRDefault="00223200">
      <w:pPr>
        <w:adjustRightInd/>
        <w:rPr>
          <w:rFonts w:ascii="Times New Roman" w:hAnsi="Times New Roman"/>
        </w:rPr>
      </w:pP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１．空包の消費については、次の各号を遵守して行います。</w:t>
      </w:r>
    </w:p>
    <w:p w:rsidR="00223200" w:rsidRDefault="00223200">
      <w:pPr>
        <w:adjustRightInd/>
        <w:spacing w:line="110" w:lineRule="exact"/>
        <w:rPr>
          <w:rFonts w:ascii="Times New Roman" w:hAnsi="Times New Roman"/>
        </w:rPr>
      </w:pP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（１）１日の消費作業終了後は、消費場所に空包を残置させないで庫外貯蔵場所に返納します。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（２）空包の取り扱いは、特に盗難予防に留意します。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（３）消費場所に空包を存置する場合は、堅固な設備に収納して、施錠します。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（４）１日に同一の消費場所において消費する数量は、空包２００個以下とします。また、消費場所に持ち込　　　</w:t>
      </w:r>
      <w:proofErr w:type="gramStart"/>
      <w:r>
        <w:rPr>
          <w:rFonts w:cs="ＭＳ 明朝" w:hint="eastAsia"/>
        </w:rPr>
        <w:t>む</w:t>
      </w:r>
      <w:proofErr w:type="gramEnd"/>
      <w:r>
        <w:rPr>
          <w:rFonts w:cs="ＭＳ 明朝" w:hint="eastAsia"/>
        </w:rPr>
        <w:t>数量は１日の消費見込量以下とします。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（５）空包の受払、消費等は出納簿により管理します。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（６）空包の消費に際して、当該作業に必要のない者は近づけないようにして行います。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（７）その他の消費は火薬類取締法施行規則第５６条の３の規定を遵守して行います。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（８）消費の大要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</w:t>
      </w:r>
      <w:r>
        <w:rPr>
          <w:rFonts w:cs="ＭＳ 明朝" w:hint="eastAsia"/>
        </w:rPr>
        <w:t>消費数量</w:t>
      </w:r>
      <w:r>
        <w:rPr>
          <w:rFonts w:cs="ＭＳ 明朝"/>
        </w:rPr>
        <w:t xml:space="preserve">                </w:t>
      </w:r>
      <w:r>
        <w:rPr>
          <w:rFonts w:cs="ＭＳ 明朝" w:hint="eastAsia"/>
        </w:rPr>
        <w:t>個</w:t>
      </w:r>
    </w:p>
    <w:p w:rsidR="00223200" w:rsidRDefault="004E7655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</w:rPr>
        <w:t xml:space="preserve">          </w:t>
      </w:r>
      <w:r>
        <w:rPr>
          <w:rFonts w:cs="ＭＳ 明朝" w:hint="eastAsia"/>
          <w:lang w:eastAsia="zh-TW"/>
        </w:rPr>
        <w:t>消費期間</w:t>
      </w:r>
      <w:r>
        <w:rPr>
          <w:rFonts w:cs="ＭＳ 明朝"/>
          <w:lang w:eastAsia="zh-TW"/>
        </w:rPr>
        <w:t xml:space="preserve">     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/>
          <w:lang w:eastAsia="zh-TW"/>
        </w:rPr>
        <w:t xml:space="preserve">    </w:t>
      </w:r>
      <w:r>
        <w:rPr>
          <w:rFonts w:cs="ＭＳ 明朝" w:hint="eastAsia"/>
          <w:lang w:eastAsia="zh-TW"/>
        </w:rPr>
        <w:t xml:space="preserve">年　　　月　　　日　～　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lang w:eastAsia="zh-TW"/>
        </w:rPr>
        <w:t xml:space="preserve">　</w:t>
      </w:r>
      <w:r>
        <w:rPr>
          <w:rFonts w:cs="ＭＳ 明朝"/>
          <w:lang w:eastAsia="zh-TW"/>
        </w:rPr>
        <w:t xml:space="preserve">    </w:t>
      </w:r>
      <w:r>
        <w:rPr>
          <w:rFonts w:cs="ＭＳ 明朝" w:hint="eastAsia"/>
          <w:lang w:eastAsia="zh-TW"/>
        </w:rPr>
        <w:t>年　　　月　　　日</w:t>
      </w:r>
    </w:p>
    <w:p w:rsidR="00223200" w:rsidRDefault="00223200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1157"/>
        <w:gridCol w:w="1156"/>
        <w:gridCol w:w="1157"/>
        <w:gridCol w:w="1156"/>
        <w:gridCol w:w="1157"/>
        <w:gridCol w:w="1156"/>
      </w:tblGrid>
      <w:tr w:rsidR="00223200">
        <w:trPr>
          <w:trHeight w:val="332"/>
        </w:trPr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23200" w:rsidRDefault="004E7655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主な消費地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主な消費地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00" w:rsidRDefault="004E765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00" w:rsidRDefault="004E765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00" w:rsidRDefault="004E765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00" w:rsidRDefault="004E765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00" w:rsidRDefault="004E765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23200" w:rsidRDefault="004E7655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</w:p>
        </w:tc>
      </w:tr>
      <w:tr w:rsidR="00223200">
        <w:trPr>
          <w:trHeight w:val="664"/>
        </w:trPr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</w:tr>
      <w:tr w:rsidR="00223200">
        <w:trPr>
          <w:trHeight w:val="664"/>
        </w:trPr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</w:tr>
      <w:tr w:rsidR="00223200">
        <w:trPr>
          <w:trHeight w:val="664"/>
        </w:trPr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</w:tr>
      <w:tr w:rsidR="00223200">
        <w:trPr>
          <w:trHeight w:val="664"/>
        </w:trPr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3200" w:rsidRDefault="00223200">
            <w:pPr>
              <w:rPr>
                <w:rFonts w:cs="ＭＳ 明朝"/>
              </w:rPr>
            </w:pPr>
          </w:p>
        </w:tc>
      </w:tr>
    </w:tbl>
    <w:p w:rsidR="00223200" w:rsidRDefault="00223200">
      <w:pPr>
        <w:adjustRightInd/>
        <w:rPr>
          <w:rFonts w:ascii="Times New Roman" w:hAnsi="Times New Roman"/>
        </w:rPr>
      </w:pP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２．空包の貯蔵については、次の各号を遵守して行います。</w:t>
      </w:r>
    </w:p>
    <w:p w:rsidR="00223200" w:rsidRDefault="00223200">
      <w:pPr>
        <w:adjustRightInd/>
        <w:spacing w:line="110" w:lineRule="exact"/>
        <w:rPr>
          <w:rFonts w:ascii="Times New Roman" w:hAnsi="Times New Roman"/>
        </w:rPr>
      </w:pP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（１）庫外貯蔵場所の付近では火気の使用を禁止し、周囲には可燃性及び支燃性の物をたい積しないようにし　　　て、火災防止に対して措置します。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（２）貯蔵は堅固な設備に施錠する等して盗難防止に対して措置します。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（３）庫外貯蔵場所の最大貯蔵量は、２，０００個とします。</w:t>
      </w: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（４）その他の貯蔵上の取扱いは、火薬類取締法施行規則第２１条の規定を遵守して行います。</w:t>
      </w:r>
    </w:p>
    <w:p w:rsidR="00223200" w:rsidRDefault="00223200">
      <w:pPr>
        <w:adjustRightInd/>
        <w:rPr>
          <w:rFonts w:ascii="Times New Roman" w:hAnsi="Times New Roman"/>
        </w:rPr>
      </w:pPr>
    </w:p>
    <w:p w:rsidR="00223200" w:rsidRDefault="004E765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３．譲受先名</w:t>
      </w:r>
    </w:p>
    <w:p w:rsidR="00223200" w:rsidRDefault="00223200">
      <w:pPr>
        <w:adjustRightInd/>
        <w:rPr>
          <w:rFonts w:ascii="Times New Roman" w:hAnsi="Times New Roman"/>
        </w:rPr>
      </w:pPr>
    </w:p>
    <w:p w:rsidR="00223200" w:rsidRDefault="00223200">
      <w:pPr>
        <w:adjustRightInd/>
        <w:rPr>
          <w:rFonts w:ascii="Times New Roman" w:hAnsi="Times New Roman"/>
        </w:rPr>
      </w:pPr>
    </w:p>
    <w:p w:rsidR="00223200" w:rsidRDefault="00223200">
      <w:pPr>
        <w:adjustRightInd/>
        <w:rPr>
          <w:rFonts w:ascii="Times New Roman" w:hAnsi="Times New Roman"/>
        </w:rPr>
      </w:pPr>
    </w:p>
    <w:p w:rsidR="00223200" w:rsidRDefault="00223200">
      <w:pPr>
        <w:adjustRightInd/>
        <w:rPr>
          <w:rFonts w:ascii="Times New Roman" w:hAnsi="Times New Roman"/>
        </w:rPr>
      </w:pPr>
    </w:p>
    <w:p w:rsidR="004E7655" w:rsidRDefault="004E7655">
      <w:pPr>
        <w:adjustRightInd/>
        <w:rPr>
          <w:rFonts w:ascii="Times New Roman" w:hAnsi="Times New Roman"/>
        </w:rPr>
      </w:pPr>
    </w:p>
    <w:sectPr w:rsidR="004E7655">
      <w:footerReference w:type="default" r:id="rId6"/>
      <w:type w:val="continuous"/>
      <w:pgSz w:w="11906" w:h="16838"/>
      <w:pgMar w:top="1134" w:right="1134" w:bottom="1418" w:left="1134" w:header="720" w:footer="720" w:gutter="0"/>
      <w:pgNumType w:start="102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D5" w:rsidRDefault="00E93ED5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E93ED5" w:rsidRDefault="00E93ED5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00" w:rsidRDefault="00223200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D5" w:rsidRDefault="00E93ED5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3ED5" w:rsidRDefault="00E93ED5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AA"/>
    <w:rsid w:val="00060828"/>
    <w:rsid w:val="000F3EAA"/>
    <w:rsid w:val="00223200"/>
    <w:rsid w:val="004E7655"/>
    <w:rsid w:val="00E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6C5AB"/>
  <w15:chartTrackingRefBased/>
  <w15:docId w15:val="{9DC36B0E-66D1-4E0F-BFE3-8A01C50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５８               </vt:lpstr>
      <vt:lpstr>様式 ５８               </vt:lpstr>
    </vt:vector>
  </TitlesOfParts>
  <Company>下呂市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５８</dc:title>
  <dc:subject/>
  <dc:creator>岐阜県</dc:creator>
  <cp:keywords/>
  <dc:description/>
  <cp:lastModifiedBy>予防課 危険物係</cp:lastModifiedBy>
  <cp:revision>4</cp:revision>
  <cp:lastPrinted>2007-12-13T00:33:00Z</cp:lastPrinted>
  <dcterms:created xsi:type="dcterms:W3CDTF">2021-02-16T01:32:00Z</dcterms:created>
  <dcterms:modified xsi:type="dcterms:W3CDTF">2021-02-18T07:31:00Z</dcterms:modified>
</cp:coreProperties>
</file>