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20" w:rsidRDefault="00B323E3" w:rsidP="006418BB">
      <w:pPr>
        <w:adjustRightInd/>
        <w:rPr>
          <w:rFonts w:ascii="Times New Roman" w:hAnsi="Times New Roman"/>
        </w:rPr>
      </w:pPr>
      <w:bookmarkStart w:id="0" w:name="_GoBack"/>
      <w:bookmarkEnd w:id="0"/>
      <w:r>
        <w:rPr>
          <w:rFonts w:cs="ＭＳ 明朝" w:hint="eastAsia"/>
        </w:rPr>
        <w:t>様式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６８</w:t>
      </w:r>
    </w:p>
    <w:p w:rsidR="00854720" w:rsidRDefault="00854720">
      <w:pPr>
        <w:adjustRightInd/>
        <w:rPr>
          <w:rFonts w:ascii="Times New Roman" w:hAnsi="Times New Roman"/>
        </w:rPr>
      </w:pPr>
    </w:p>
    <w:p w:rsidR="00854720" w:rsidRDefault="00B323E3">
      <w:pPr>
        <w:adjustRightInd/>
        <w:spacing w:line="460" w:lineRule="exact"/>
        <w:rPr>
          <w:rFonts w:ascii="Times New Roman" w:hAnsi="Times New Roman"/>
        </w:rPr>
      </w:pPr>
      <w:r>
        <w:rPr>
          <w:rFonts w:cs="ＭＳ 明朝"/>
        </w:rPr>
        <w:t xml:space="preserve">                                </w:t>
      </w:r>
      <w:r>
        <w:rPr>
          <w:rFonts w:hAnsi="Times New Roman" w:cs="ＭＳ 明朝"/>
          <w:color w:val="auto"/>
          <w:sz w:val="24"/>
          <w:szCs w:val="24"/>
        </w:rPr>
        <w:fldChar w:fldCharType="begin"/>
      </w:r>
      <w:r>
        <w:rPr>
          <w:rFonts w:hAnsi="Times New Roman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2"/>
          <w:szCs w:val="32"/>
        </w:rPr>
        <w:instrText>保安管理組織図</w:instrText>
      </w:r>
      <w:r>
        <w:rPr>
          <w:rFonts w:hAnsi="Times New Roman" w:cs="ＭＳ 明朝"/>
          <w:color w:val="auto"/>
          <w:sz w:val="24"/>
          <w:szCs w:val="24"/>
        </w:rPr>
        <w:instrText>,</w:instrText>
      </w:r>
      <w:r>
        <w:rPr>
          <w:rFonts w:hAnsi="Times New Roman" w:cs="ＭＳ 明朝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hAnsi="Times New Roman" w:cs="ＭＳ 明朝"/>
          <w:color w:val="auto"/>
          <w:sz w:val="21"/>
          <w:szCs w:val="21"/>
        </w:rPr>
        <w:instrText xml:space="preserve"> </w:instrText>
      </w:r>
      <w:r>
        <w:rPr>
          <w:rFonts w:hAnsi="Times New Roman" w:cs="ＭＳ 明朝"/>
          <w:color w:val="auto"/>
          <w:sz w:val="24"/>
          <w:szCs w:val="24"/>
        </w:rPr>
        <w:instrText>)</w:instrText>
      </w:r>
      <w:r>
        <w:rPr>
          <w:rFonts w:hAnsi="Times New Roman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2"/>
          <w:szCs w:val="32"/>
        </w:rPr>
        <w:t>保安管理組織図</w:t>
      </w:r>
      <w:r>
        <w:rPr>
          <w:rFonts w:hAnsi="Times New Roman" w:cs="ＭＳ 明朝"/>
          <w:color w:val="auto"/>
          <w:sz w:val="24"/>
          <w:szCs w:val="24"/>
        </w:rPr>
        <w:fldChar w:fldCharType="end"/>
      </w:r>
    </w:p>
    <w:p w:rsidR="00854720" w:rsidRDefault="00854720">
      <w:pPr>
        <w:adjustRightInd/>
        <w:rPr>
          <w:rFonts w:ascii="Times New Roman" w:hAnsi="Times New Roman"/>
        </w:rPr>
      </w:pPr>
    </w:p>
    <w:p w:rsidR="00854720" w:rsidRDefault="00B323E3">
      <w:pPr>
        <w:adjustRightInd/>
        <w:rPr>
          <w:rFonts w:ascii="Times New Roman" w:hAnsi="Times New Roman"/>
          <w:u w:val="single"/>
        </w:rPr>
      </w:pPr>
      <w:r>
        <w:rPr>
          <w:rFonts w:cs="ＭＳ 明朝"/>
        </w:rPr>
        <w:t xml:space="preserve">                                                              </w:t>
      </w:r>
      <w:r>
        <w:rPr>
          <w:rFonts w:cs="ＭＳ 明朝" w:hint="eastAsia"/>
          <w:u w:val="single"/>
        </w:rPr>
        <w:t xml:space="preserve">事業所名　　　　　　　　　　　　　　　</w:t>
      </w:r>
    </w:p>
    <w:p w:rsidR="00854720" w:rsidRDefault="00B323E3">
      <w:pPr>
        <w:adjustRightInd/>
        <w:rPr>
          <w:rFonts w:ascii="Times New Roman" w:hAnsi="Times New Roman"/>
        </w:rPr>
      </w:pPr>
      <w:r>
        <w:rPr>
          <w:rFonts w:cs="ＭＳ 明朝"/>
        </w:rPr>
        <w:t xml:space="preserve">                                                    </w:t>
      </w:r>
      <w:r>
        <w:rPr>
          <w:rFonts w:cs="ＭＳ 明朝" w:hint="eastAsia"/>
        </w:rPr>
        <w:t xml:space="preserve">　　（　氏　名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"/>
        <w:gridCol w:w="867"/>
        <w:gridCol w:w="964"/>
        <w:gridCol w:w="964"/>
        <w:gridCol w:w="771"/>
        <w:gridCol w:w="675"/>
        <w:gridCol w:w="481"/>
        <w:gridCol w:w="97"/>
        <w:gridCol w:w="867"/>
        <w:gridCol w:w="386"/>
        <w:gridCol w:w="578"/>
        <w:gridCol w:w="386"/>
        <w:gridCol w:w="1445"/>
        <w:gridCol w:w="579"/>
        <w:gridCol w:w="241"/>
      </w:tblGrid>
      <w:tr w:rsidR="00854720">
        <w:trPr>
          <w:cantSplit/>
          <w:trHeight w:val="996"/>
        </w:trPr>
        <w:tc>
          <w:tcPr>
            <w:tcW w:w="313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作業所長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 xml:space="preserve"> 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作業所長</w:t>
            </w:r>
            <w:r>
              <w:rPr>
                <w:rFonts w:cs="ＭＳ 明朝"/>
              </w:rPr>
              <w:fldChar w:fldCharType="end"/>
            </w:r>
          </w:p>
          <w:p w:rsidR="00854720" w:rsidRDefault="00B323E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（事業主）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</w:instrText>
            </w:r>
            <w:r>
              <w:rPr>
                <w:rFonts w:cs="ＭＳ 明朝"/>
              </w:rPr>
              <w:instrText xml:space="preserve"> 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（事業主）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1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trHeight w:val="664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消費場所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消費場所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98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</w:t>
            </w:r>
            <w:r>
              <w:rPr>
                <w:rFonts w:cs="ＭＳ 明朝" w:hint="eastAsia"/>
              </w:rPr>
              <w:t>（　氏　名　）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火薬庫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火薬庫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65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</w:t>
            </w:r>
            <w:r>
              <w:rPr>
                <w:rFonts w:cs="ＭＳ 明朝" w:hint="eastAsia"/>
              </w:rPr>
              <w:t>（　氏　名　）</w:t>
            </w: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取扱保安責任者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取扱保安責任者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取扱保安責任者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取扱保安責任者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同上代理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同上代理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同上代理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同上代理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取扱副保安責任者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出納責任者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出納責任者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trHeight w:val="664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火薬類取扱所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火薬類取扱所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98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</w:t>
            </w:r>
            <w:r>
              <w:rPr>
                <w:rFonts w:cs="ＭＳ 明朝" w:hint="eastAsia"/>
              </w:rPr>
              <w:t>（　氏　名　）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庫外貯蔵所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庫外貯蔵所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65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</w:t>
            </w:r>
            <w:r>
              <w:rPr>
                <w:rFonts w:cs="ＭＳ 明朝" w:hint="eastAsia"/>
              </w:rPr>
              <w:t>（　氏　名　）</w:t>
            </w: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出納責任者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出納責任者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管理責任者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管理責任者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取扱作業員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取扱作業員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出納責任者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出納責任者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運搬員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運搬員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見張員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見張員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trHeight w:val="664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火工所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火工所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7470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</w:t>
            </w:r>
            <w:r>
              <w:rPr>
                <w:rFonts w:cs="ＭＳ 明朝" w:hint="eastAsia"/>
              </w:rPr>
              <w:t>（　氏　名　）</w:t>
            </w: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出納責任者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出納責任者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火工責任者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火工責任者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火工責任者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火工責任者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運搬員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運搬員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50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見張員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見張員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trHeight w:val="664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</w:rPr>
            </w:pPr>
          </w:p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発破場所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発破場所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7470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B323E3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 xml:space="preserve">　（　氏　名　）</w:t>
            </w:r>
            <w:r>
              <w:rPr>
                <w:rFonts w:cs="ＭＳ 明朝"/>
              </w:rPr>
              <w:t xml:space="preserve">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  </w:t>
            </w:r>
            <w:r>
              <w:rPr>
                <w:rFonts w:cs="ＭＳ 明朝" w:hint="eastAsia"/>
              </w:rPr>
              <w:t>（　氏　名　）</w:t>
            </w: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発破作業指揮者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発破作業指揮者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発破作業員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発破作業員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発破作業記録者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発破作業記録者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発破技士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発破技士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運搬員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運搬員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54720">
        <w:trPr>
          <w:cantSplit/>
          <w:trHeight w:val="332"/>
        </w:trPr>
        <w:tc>
          <w:tcPr>
            <w:tcW w:w="33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B323E3">
            <w:pPr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>eq \o\ad(</w:instrText>
            </w:r>
            <w:r>
              <w:rPr>
                <w:rFonts w:cs="ＭＳ 明朝" w:hint="eastAsia"/>
              </w:rPr>
              <w:instrText>見張員</w:instrText>
            </w:r>
            <w:r>
              <w:rPr>
                <w:rFonts w:cs="ＭＳ 明朝"/>
              </w:rP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rPr>
                <w:rFonts w:cs="ＭＳ 明朝"/>
              </w:rPr>
              <w:instrText>)</w:instrText>
            </w:r>
            <w:r>
              <w:rPr>
                <w:rFonts w:cs="ＭＳ 明朝"/>
              </w:rPr>
              <w:fldChar w:fldCharType="separate"/>
            </w:r>
            <w:r>
              <w:rPr>
                <w:rFonts w:cs="ＭＳ 明朝" w:hint="eastAsia"/>
              </w:rPr>
              <w:t>見張員</w:t>
            </w:r>
            <w:r>
              <w:rPr>
                <w:rFonts w:cs="ＭＳ 明朝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720" w:rsidRDefault="008547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0" w:rsidRDefault="00854720">
            <w:pPr>
              <w:jc w:val="both"/>
              <w:rPr>
                <w:rFonts w:cs="ＭＳ 明朝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720" w:rsidRDefault="008547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323E3" w:rsidRDefault="00B323E3">
      <w:pPr>
        <w:adjustRightInd/>
        <w:rPr>
          <w:rFonts w:ascii="Times New Roman" w:hAnsi="Times New Roman"/>
        </w:rPr>
      </w:pPr>
      <w:r>
        <w:rPr>
          <w:rFonts w:cs="ＭＳ 明朝" w:hint="eastAsia"/>
        </w:rPr>
        <w:t>備　考</w:t>
      </w:r>
      <w:r>
        <w:rPr>
          <w:rFonts w:cs="ＭＳ 明朝"/>
        </w:rPr>
        <w:t xml:space="preserve">  </w:t>
      </w:r>
      <w:r w:rsidR="00E81DF8">
        <w:rPr>
          <w:rFonts w:cs="ＭＳ 明朝" w:hint="eastAsia"/>
        </w:rPr>
        <w:t>該当しない部分は抹消すること。</w:t>
      </w:r>
    </w:p>
    <w:sectPr w:rsidR="00B323E3">
      <w:footerReference w:type="default" r:id="rId6"/>
      <w:type w:val="continuous"/>
      <w:pgSz w:w="11906" w:h="16838"/>
      <w:pgMar w:top="1134" w:right="1134" w:bottom="1418" w:left="1134" w:header="720" w:footer="720" w:gutter="0"/>
      <w:pgNumType w:start="102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D9" w:rsidRDefault="00A06AD9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:rsidR="00A06AD9" w:rsidRDefault="00A06AD9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720" w:rsidRDefault="00854720">
    <w:pPr>
      <w:pStyle w:val="a4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D9" w:rsidRDefault="00A06AD9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6AD9" w:rsidRDefault="00A06AD9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F8"/>
    <w:rsid w:val="006418BB"/>
    <w:rsid w:val="00854720"/>
    <w:rsid w:val="00A06AD9"/>
    <w:rsid w:val="00B323E3"/>
    <w:rsid w:val="00E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96B94"/>
  <w15:chartTrackingRefBased/>
  <w15:docId w15:val="{18FFE31D-0F6A-4E55-B2E0-56AB7649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６５</vt:lpstr>
      <vt:lpstr>様式 ６５</vt:lpstr>
    </vt:vector>
  </TitlesOfParts>
  <Company>下呂市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６５</dc:title>
  <dc:subject/>
  <dc:creator>岐阜県</dc:creator>
  <cp:keywords/>
  <dc:description/>
  <cp:lastModifiedBy>予防課 危険物係</cp:lastModifiedBy>
  <cp:revision>3</cp:revision>
  <cp:lastPrinted>2006-02-06T06:28:00Z</cp:lastPrinted>
  <dcterms:created xsi:type="dcterms:W3CDTF">2021-02-16T01:38:00Z</dcterms:created>
  <dcterms:modified xsi:type="dcterms:W3CDTF">2021-02-18T07:35:00Z</dcterms:modified>
</cp:coreProperties>
</file>