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D0" w:rsidRPr="00A249D7" w:rsidRDefault="003C70D0">
      <w:pPr>
        <w:rPr>
          <w:rFonts w:ascii="ＭＳ 明朝" w:hAnsi="ＭＳ 明朝"/>
          <w:sz w:val="21"/>
        </w:rPr>
      </w:pPr>
      <w:bookmarkStart w:id="0" w:name="_GoBack"/>
      <w:bookmarkEnd w:id="0"/>
      <w:r w:rsidRPr="00F82BC2">
        <w:rPr>
          <w:rFonts w:ascii="ＭＳ 明朝" w:hAnsi="ＭＳ 明朝" w:hint="eastAsia"/>
          <w:bCs/>
          <w:sz w:val="21"/>
        </w:rPr>
        <w:t>様式第４のホ</w:t>
      </w:r>
      <w:r w:rsidRPr="00A249D7">
        <w:rPr>
          <w:rFonts w:ascii="ＭＳ 明朝" w:hAnsi="ＭＳ 明朝" w:hint="eastAsia"/>
          <w:sz w:val="21"/>
        </w:rPr>
        <w:t>（第４条、第５条関係）</w:t>
      </w:r>
    </w:p>
    <w:p w:rsidR="003C70D0" w:rsidRPr="00A249D7" w:rsidRDefault="003C70D0">
      <w:pPr>
        <w:rPr>
          <w:rFonts w:ascii="ＭＳ 明朝" w:hAnsi="ＭＳ 明朝"/>
          <w:sz w:val="21"/>
        </w:rPr>
      </w:pPr>
    </w:p>
    <w:p w:rsidR="003C70D0" w:rsidRPr="00F82BC2" w:rsidRDefault="003C70D0">
      <w:pPr>
        <w:jc w:val="center"/>
        <w:rPr>
          <w:rFonts w:ascii="ＭＳ 明朝" w:hAnsi="ＭＳ 明朝"/>
          <w:bCs/>
          <w:sz w:val="28"/>
        </w:rPr>
      </w:pPr>
      <w:r w:rsidRPr="00F82BC2">
        <w:rPr>
          <w:rFonts w:ascii="ＭＳ 明朝" w:hAnsi="ＭＳ 明朝" w:hint="eastAsia"/>
          <w:bCs/>
          <w:sz w:val="28"/>
        </w:rPr>
        <w:t>地下タンク貯蔵所構造設備明細書</w:t>
      </w:r>
    </w:p>
    <w:p w:rsidR="003C70D0" w:rsidRPr="00A249D7" w:rsidRDefault="003C70D0">
      <w:pPr>
        <w:rPr>
          <w:rFonts w:ascii="ＭＳ 明朝" w:hAnsi="ＭＳ 明朝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040"/>
        <w:gridCol w:w="2460"/>
        <w:gridCol w:w="90"/>
        <w:gridCol w:w="284"/>
        <w:gridCol w:w="1200"/>
        <w:gridCol w:w="300"/>
        <w:gridCol w:w="46"/>
        <w:gridCol w:w="2627"/>
      </w:tblGrid>
      <w:tr w:rsidR="003C70D0" w:rsidRPr="00A249D7">
        <w:trPr>
          <w:cantSplit/>
          <w:trHeight w:val="557"/>
        </w:trPr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7007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42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タンクの設置方法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center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タンク室　　・　　直埋設　　・　　漏れ防止</w:t>
            </w:r>
          </w:p>
        </w:tc>
      </w:tr>
      <w:tr w:rsidR="003C70D0" w:rsidRPr="00A249D7">
        <w:trPr>
          <w:cantSplit/>
          <w:trHeight w:val="668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タンクの種類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ind w:firstLineChars="300" w:firstLine="630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鋼製タンク　　　・強化プラスチック製二重殻タンク</w:t>
            </w:r>
          </w:p>
          <w:p w:rsidR="003C70D0" w:rsidRPr="00A249D7" w:rsidRDefault="003C70D0">
            <w:pPr>
              <w:ind w:firstLineChars="300" w:firstLine="630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鋼製二重殻タンク・鋼製強化プラスチック製二重殻タンク</w:t>
            </w:r>
          </w:p>
        </w:tc>
      </w:tr>
      <w:tr w:rsidR="003C70D0" w:rsidRPr="00A249D7">
        <w:trPr>
          <w:cantSplit/>
          <w:trHeight w:val="543"/>
        </w:trPr>
        <w:tc>
          <w:tcPr>
            <w:tcW w:w="50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3C70D0" w:rsidRPr="00A249D7" w:rsidRDefault="003C70D0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タ　ン　ク　の　構　造　、　設　備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形状</w:t>
            </w:r>
          </w:p>
        </w:tc>
        <w:tc>
          <w:tcPr>
            <w:tcW w:w="2550" w:type="dxa"/>
            <w:gridSpan w:val="2"/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457" w:type="dxa"/>
            <w:gridSpan w:val="5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center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常　圧・加　圧（　　　　　　ｋＰａ）</w:t>
            </w:r>
          </w:p>
        </w:tc>
      </w:tr>
      <w:tr w:rsidR="003C70D0" w:rsidRPr="00A249D7">
        <w:trPr>
          <w:cantSplit/>
          <w:trHeight w:val="543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18"/>
              </w:rPr>
            </w:pPr>
            <w:r w:rsidRPr="00A249D7">
              <w:rPr>
                <w:rFonts w:ascii="ＭＳ 明朝" w:hAnsi="ＭＳ 明朝" w:hint="eastAsia"/>
                <w:sz w:val="18"/>
              </w:rPr>
              <w:t>寸法</w:t>
            </w:r>
          </w:p>
        </w:tc>
        <w:tc>
          <w:tcPr>
            <w:tcW w:w="2550" w:type="dxa"/>
            <w:gridSpan w:val="2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容量</w:t>
            </w:r>
          </w:p>
        </w:tc>
        <w:tc>
          <w:tcPr>
            <w:tcW w:w="26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43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材質、板厚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43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w w:val="90"/>
                <w:sz w:val="21"/>
              </w:rPr>
            </w:pPr>
          </w:p>
        </w:tc>
        <w:tc>
          <w:tcPr>
            <w:tcW w:w="2040" w:type="dxa"/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外面の保護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472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危険物の漏れ検</w:t>
            </w:r>
          </w:p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知設備又は漏れ</w:t>
            </w:r>
          </w:p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防止構造の概要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371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通気管</w:t>
            </w: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種別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数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内径又は作動圧</w:t>
            </w:r>
          </w:p>
        </w:tc>
      </w:tr>
      <w:tr w:rsidR="003C70D0" w:rsidRPr="00A249D7">
        <w:trPr>
          <w:cantSplit/>
          <w:trHeight w:val="473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㎜</w:t>
            </w:r>
          </w:p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ｋＰａ</w:t>
            </w:r>
          </w:p>
        </w:tc>
      </w:tr>
      <w:tr w:rsidR="003C70D0" w:rsidRPr="00A249D7">
        <w:trPr>
          <w:cantSplit/>
          <w:trHeight w:val="361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安全装置</w:t>
            </w: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種別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数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作動圧</w:t>
            </w:r>
          </w:p>
        </w:tc>
      </w:tr>
      <w:tr w:rsidR="003C70D0" w:rsidRPr="00A249D7">
        <w:trPr>
          <w:cantSplit/>
          <w:trHeight w:val="557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834" w:type="dxa"/>
            <w:gridSpan w:val="3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297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ｋＰａ</w:t>
            </w:r>
          </w:p>
        </w:tc>
      </w:tr>
      <w:tr w:rsidR="003C70D0" w:rsidRPr="00A249D7">
        <w:trPr>
          <w:cantSplit/>
          <w:trHeight w:val="473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可燃</w:t>
            </w:r>
            <w:r w:rsidR="00232FBC">
              <w:rPr>
                <w:rFonts w:ascii="ＭＳ 明朝" w:hAnsi="ＭＳ 明朝" w:hint="eastAsia"/>
                <w:sz w:val="21"/>
              </w:rPr>
              <w:t>性</w:t>
            </w:r>
            <w:r w:rsidRPr="00A249D7">
              <w:rPr>
                <w:rFonts w:ascii="ＭＳ 明朝" w:hAnsi="ＭＳ 明朝" w:hint="eastAsia"/>
                <w:sz w:val="21"/>
              </w:rPr>
              <w:t>蒸気回収</w:t>
            </w:r>
          </w:p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設備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center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有（　　　　　　　　　　　　　　　　　　　　）・無</w:t>
            </w:r>
          </w:p>
        </w:tc>
      </w:tr>
      <w:tr w:rsidR="003C70D0" w:rsidRPr="00A249D7">
        <w:trPr>
          <w:cantSplit/>
          <w:trHeight w:val="543"/>
        </w:trPr>
        <w:tc>
          <w:tcPr>
            <w:tcW w:w="50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液量表示装置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引火防止装置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center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有　　・　　無</w:t>
            </w:r>
          </w:p>
        </w:tc>
      </w:tr>
      <w:tr w:rsidR="003C70D0" w:rsidRPr="00A249D7">
        <w:trPr>
          <w:cantSplit/>
          <w:trHeight w:val="825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タンク室又はタンク</w:t>
            </w:r>
          </w:p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室以外の基礎、固定</w:t>
            </w:r>
          </w:p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方法の概要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70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注入口の位置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9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注入口付近の</w:t>
            </w:r>
          </w:p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接地電極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center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有　　・　　無</w:t>
            </w:r>
          </w:p>
        </w:tc>
      </w:tr>
      <w:tr w:rsidR="003C70D0" w:rsidRPr="00A249D7">
        <w:trPr>
          <w:cantSplit/>
          <w:trHeight w:val="542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ポンプ設備の概要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42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配管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42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42"/>
        </w:trPr>
        <w:tc>
          <w:tcPr>
            <w:tcW w:w="2545" w:type="dxa"/>
            <w:gridSpan w:val="2"/>
            <w:tcBorders>
              <w:left w:val="single" w:sz="8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7007" w:type="dxa"/>
            <w:gridSpan w:val="7"/>
            <w:tcBorders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3C70D0" w:rsidRPr="00A249D7">
        <w:trPr>
          <w:cantSplit/>
          <w:trHeight w:val="556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70D0" w:rsidRPr="00A249D7" w:rsidRDefault="003C70D0">
            <w:pPr>
              <w:jc w:val="distribute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工事請負者住所氏名</w:t>
            </w:r>
          </w:p>
        </w:tc>
        <w:tc>
          <w:tcPr>
            <w:tcW w:w="700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0D0" w:rsidRPr="00A249D7" w:rsidRDefault="003C70D0">
            <w:pPr>
              <w:ind w:firstLineChars="2100" w:firstLine="4410"/>
              <w:rPr>
                <w:rFonts w:ascii="ＭＳ 明朝" w:hAnsi="ＭＳ 明朝"/>
                <w:sz w:val="21"/>
              </w:rPr>
            </w:pPr>
            <w:r w:rsidRPr="00A249D7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3C70D0" w:rsidRPr="00A249D7" w:rsidRDefault="003C70D0">
      <w:pPr>
        <w:rPr>
          <w:rFonts w:ascii="ＭＳ 明朝" w:hAnsi="ＭＳ 明朝"/>
          <w:sz w:val="10"/>
        </w:rPr>
      </w:pPr>
    </w:p>
    <w:p w:rsidR="009C7E1C" w:rsidRDefault="003C70D0">
      <w:pPr>
        <w:rPr>
          <w:rFonts w:ascii="ＭＳ 明朝" w:hAnsi="ＭＳ 明朝"/>
          <w:sz w:val="16"/>
        </w:rPr>
      </w:pPr>
      <w:r w:rsidRPr="00A249D7">
        <w:rPr>
          <w:rFonts w:ascii="ＭＳ 明朝" w:hAnsi="ＭＳ 明朝" w:hint="eastAsia"/>
          <w:sz w:val="16"/>
        </w:rPr>
        <w:t xml:space="preserve">備考　</w:t>
      </w:r>
      <w:r w:rsidR="009C7E1C">
        <w:rPr>
          <w:rFonts w:ascii="ＭＳ 明朝" w:hAnsi="ＭＳ 明朝" w:hint="eastAsia"/>
          <w:sz w:val="16"/>
        </w:rPr>
        <w:t>１　この用紙の大きさは、日本</w:t>
      </w:r>
      <w:r w:rsidR="0063099D">
        <w:rPr>
          <w:rFonts w:ascii="ＭＳ 明朝" w:hAnsi="ＭＳ 明朝" w:hint="eastAsia"/>
          <w:sz w:val="16"/>
        </w:rPr>
        <w:t>産業</w:t>
      </w:r>
      <w:r w:rsidR="009C7E1C">
        <w:rPr>
          <w:rFonts w:ascii="ＭＳ 明朝" w:hAnsi="ＭＳ 明朝" w:hint="eastAsia"/>
          <w:sz w:val="16"/>
        </w:rPr>
        <w:t>規格Ａ４とすること。</w:t>
      </w:r>
    </w:p>
    <w:p w:rsidR="00794D69" w:rsidRDefault="009C7E1C" w:rsidP="009C7E1C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</w:t>
      </w:r>
      <w:r w:rsidR="003C70D0" w:rsidRPr="00A249D7">
        <w:rPr>
          <w:rFonts w:ascii="ＭＳ 明朝" w:hAnsi="ＭＳ 明朝" w:hint="eastAsia"/>
          <w:sz w:val="16"/>
        </w:rPr>
        <w:t xml:space="preserve">　「直埋設」とは、二重殻タンクをタンク室以外の場所に設置する方法（地下貯蔵タンクを危険物の漏れを防止すること</w:t>
      </w:r>
    </w:p>
    <w:p w:rsidR="003C70D0" w:rsidRPr="00A249D7" w:rsidRDefault="003C70D0" w:rsidP="00794D69">
      <w:pPr>
        <w:ind w:firstLineChars="400" w:firstLine="640"/>
        <w:rPr>
          <w:rFonts w:ascii="ＭＳ 明朝" w:hAnsi="ＭＳ 明朝"/>
          <w:sz w:val="16"/>
        </w:rPr>
      </w:pPr>
      <w:r w:rsidRPr="00A249D7">
        <w:rPr>
          <w:rFonts w:ascii="ＭＳ 明朝" w:hAnsi="ＭＳ 明朝" w:hint="eastAsia"/>
          <w:sz w:val="16"/>
        </w:rPr>
        <w:t>ができる構造により地盤面下に設置する方法を除く。）をいう。</w:t>
      </w:r>
    </w:p>
    <w:p w:rsidR="003C70D0" w:rsidRPr="00A249D7" w:rsidRDefault="00716DBC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</w:t>
      </w:r>
      <w:r w:rsidR="009C7E1C">
        <w:rPr>
          <w:rFonts w:ascii="ＭＳ 明朝" w:hAnsi="ＭＳ 明朝" w:hint="eastAsia"/>
          <w:sz w:val="16"/>
        </w:rPr>
        <w:t>３</w:t>
      </w:r>
      <w:r w:rsidR="003C70D0" w:rsidRPr="00A249D7">
        <w:rPr>
          <w:rFonts w:ascii="ＭＳ 明朝" w:hAnsi="ＭＳ 明朝" w:hint="eastAsia"/>
          <w:sz w:val="16"/>
        </w:rPr>
        <w:t xml:space="preserve">　「鋼製強化プラスチック製二重殻タンク」とは、令第１３条第２項第２号イに掲げる材料で</w:t>
      </w:r>
      <w:r w:rsidR="00232FBC">
        <w:rPr>
          <w:rFonts w:ascii="ＭＳ 明朝" w:hAnsi="ＭＳ 明朝" w:hint="eastAsia"/>
          <w:sz w:val="16"/>
        </w:rPr>
        <w:t>造</w:t>
      </w:r>
      <w:r w:rsidR="003C70D0" w:rsidRPr="00A249D7">
        <w:rPr>
          <w:rFonts w:ascii="ＭＳ 明朝" w:hAnsi="ＭＳ 明朝" w:hint="eastAsia"/>
          <w:sz w:val="16"/>
        </w:rPr>
        <w:t>った地下貯蔵タンクに同</w:t>
      </w:r>
    </w:p>
    <w:p w:rsidR="003C70D0" w:rsidRPr="00A249D7" w:rsidRDefault="003C70D0">
      <w:pPr>
        <w:ind w:firstLineChars="400" w:firstLine="640"/>
        <w:rPr>
          <w:rFonts w:ascii="ＭＳ 明朝" w:hAnsi="ＭＳ 明朝"/>
          <w:sz w:val="16"/>
        </w:rPr>
      </w:pPr>
      <w:r w:rsidRPr="00A249D7">
        <w:rPr>
          <w:rFonts w:ascii="ＭＳ 明朝" w:hAnsi="ＭＳ 明朝" w:hint="eastAsia"/>
          <w:sz w:val="16"/>
        </w:rPr>
        <w:t>項第１号ロに掲げる措置を講じたものをいう。</w:t>
      </w:r>
    </w:p>
    <w:sectPr w:rsidR="003C70D0" w:rsidRPr="00A249D7">
      <w:pgSz w:w="11906" w:h="16838" w:code="9"/>
      <w:pgMar w:top="1418" w:right="1134" w:bottom="567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D0"/>
    <w:rsid w:val="00232FBC"/>
    <w:rsid w:val="003C70D0"/>
    <w:rsid w:val="0063099D"/>
    <w:rsid w:val="00716DBC"/>
    <w:rsid w:val="00794D69"/>
    <w:rsid w:val="009C7E1C"/>
    <w:rsid w:val="00A078CD"/>
    <w:rsid w:val="00A249D7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14F4F"/>
  <w15:chartTrackingRefBased/>
  <w15:docId w15:val="{37E2BF30-C437-49EE-9234-96B06A62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3</cp:revision>
  <cp:lastPrinted>2000-04-26T04:49:00Z</cp:lastPrinted>
  <dcterms:created xsi:type="dcterms:W3CDTF">2021-02-16T03:36:00Z</dcterms:created>
  <dcterms:modified xsi:type="dcterms:W3CDTF">2021-02-17T00:07:00Z</dcterms:modified>
</cp:coreProperties>
</file>